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2" w:rsidRPr="000331B6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spacing w:line="360" w:lineRule="auto"/>
        <w:jc w:val="center"/>
        <w:rPr>
          <w:b/>
          <w:iCs/>
        </w:rPr>
      </w:pPr>
      <w:r w:rsidRPr="000331B6">
        <w:rPr>
          <w:b/>
          <w:iCs/>
        </w:rPr>
        <w:t xml:space="preserve">Пријава за учешће </w:t>
      </w:r>
      <w:r>
        <w:rPr>
          <w:b/>
          <w:iCs/>
        </w:rPr>
        <w:t>на Конференцији</w:t>
      </w:r>
    </w:p>
    <w:p w:rsidR="008F5AF2" w:rsidRPr="000331B6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jc w:val="center"/>
        <w:rPr>
          <w:b/>
          <w:iCs/>
        </w:rPr>
      </w:pPr>
    </w:p>
    <w:p w:rsidR="002E33EE" w:rsidRPr="002E33EE" w:rsidRDefault="00C51C9D" w:rsidP="00C51C9D">
      <w:pPr>
        <w:jc w:val="center"/>
        <w:rPr>
          <w:b/>
          <w:color w:val="000000"/>
        </w:rPr>
      </w:pPr>
      <w:r w:rsidRPr="005C5996">
        <w:rPr>
          <w:b/>
          <w:lang w:val="ru-RU"/>
        </w:rPr>
        <w:t>ИЗАЗОВИ У ПРОФЕСИОНАЛНОМ РАЗВОЈУ ВАСПИТАЧА ДАНАС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7445"/>
      </w:tblGrid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Име и презиме учесника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Занимање 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Организација/ установа 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Назив рада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Тема – подвући тему којој рад припада</w:t>
            </w:r>
          </w:p>
        </w:tc>
        <w:tc>
          <w:tcPr>
            <w:tcW w:w="7445" w:type="dxa"/>
          </w:tcPr>
          <w:p w:rsidR="00C51C9D" w:rsidRPr="00C51C9D" w:rsidRDefault="00C51C9D" w:rsidP="00C51C9D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C51C9D">
              <w:rPr>
                <w:bCs/>
                <w:sz w:val="20"/>
                <w:szCs w:val="20"/>
                <w:lang w:val="ru-RU"/>
              </w:rPr>
              <w:t>Професионалне компетенције васпитача као чиниоци подршке развоју потенцијала предшколског детета</w:t>
            </w:r>
          </w:p>
          <w:p w:rsidR="00C51C9D" w:rsidRPr="00C51C9D" w:rsidRDefault="00C51C9D" w:rsidP="00C51C9D">
            <w:pPr>
              <w:numPr>
                <w:ilvl w:val="0"/>
                <w:numId w:val="3"/>
              </w:numPr>
              <w:rPr>
                <w:sz w:val="20"/>
                <w:szCs w:val="20"/>
                <w:lang/>
              </w:rPr>
            </w:pPr>
            <w:r w:rsidRPr="00C51C9D">
              <w:rPr>
                <w:sz w:val="20"/>
                <w:szCs w:val="20"/>
                <w:lang/>
              </w:rPr>
              <w:t>Учење предшколског детета кроз делање и манипулацију средствима и материјалима као полазиште у планирању и развијању тема/пројеката</w:t>
            </w:r>
          </w:p>
          <w:p w:rsidR="00C51C9D" w:rsidRPr="00C51C9D" w:rsidRDefault="00C51C9D" w:rsidP="00C51C9D">
            <w:pPr>
              <w:numPr>
                <w:ilvl w:val="0"/>
                <w:numId w:val="3"/>
              </w:numPr>
              <w:spacing w:before="100" w:beforeAutospacing="1"/>
              <w:rPr>
                <w:sz w:val="20"/>
                <w:szCs w:val="20"/>
                <w:lang/>
              </w:rPr>
            </w:pPr>
            <w:r w:rsidRPr="00C51C9D">
              <w:rPr>
                <w:sz w:val="20"/>
                <w:szCs w:val="20"/>
                <w:lang/>
              </w:rPr>
              <w:t>Сагледавање рефлексивне праксе васпитача кроз начине подршке дечјој радозналости</w:t>
            </w:r>
          </w:p>
          <w:p w:rsidR="008F5AF2" w:rsidRPr="002E33EE" w:rsidRDefault="00C51C9D" w:rsidP="00C51C9D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</w:pPr>
            <w:r w:rsidRPr="00C51C9D">
              <w:rPr>
                <w:sz w:val="20"/>
                <w:szCs w:val="20"/>
                <w:lang/>
              </w:rPr>
              <w:t>Предшколска и школска парадигма подршке дететовој добробити кроз језик и комуникацију</w:t>
            </w: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Контакт 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Тел:                                                  Електронска адреса:</w:t>
            </w: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Врста учесника</w:t>
            </w:r>
          </w:p>
        </w:tc>
        <w:tc>
          <w:tcPr>
            <w:tcW w:w="7445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  пасиван учесник                активан учесник      (подвући)</w:t>
            </w:r>
          </w:p>
        </w:tc>
      </w:tr>
      <w:tr w:rsidR="008F5AF2" w:rsidRPr="00EF65FC" w:rsidTr="00F1583A">
        <w:tc>
          <w:tcPr>
            <w:tcW w:w="2131" w:type="dxa"/>
          </w:tcPr>
          <w:p w:rsidR="008F5AF2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Резиме рада на српском</w:t>
            </w:r>
            <w:r>
              <w:rPr>
                <w:sz w:val="20"/>
                <w:szCs w:val="20"/>
              </w:rPr>
              <w:t xml:space="preserve"> и </w:t>
            </w:r>
            <w:r w:rsidRPr="00EF65FC">
              <w:rPr>
                <w:sz w:val="20"/>
                <w:szCs w:val="20"/>
              </w:rPr>
              <w:t>енглеском језику- до 18 редова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За активне учеснике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7445" w:type="dxa"/>
          </w:tcPr>
          <w:p w:rsidR="008F5AF2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794DE8" w:rsidRPr="00794DE8" w:rsidRDefault="00794DE8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F5AF2" w:rsidRPr="00EF65FC" w:rsidTr="00F1583A">
        <w:tc>
          <w:tcPr>
            <w:tcW w:w="2131" w:type="dxa"/>
          </w:tcPr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>Котизација</w:t>
            </w:r>
          </w:p>
        </w:tc>
        <w:tc>
          <w:tcPr>
            <w:tcW w:w="7445" w:type="dxa"/>
          </w:tcPr>
          <w:p w:rsidR="002E33EE" w:rsidRDefault="008F5AF2" w:rsidP="00F1583A">
            <w:pPr>
              <w:pStyle w:val="ListParagraph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EF65FC">
              <w:rPr>
                <w:b/>
                <w:sz w:val="20"/>
                <w:szCs w:val="20"/>
              </w:rPr>
              <w:t>4.000 динара</w:t>
            </w:r>
            <w:r w:rsidRPr="00EF65FC">
              <w:rPr>
                <w:sz w:val="20"/>
                <w:szCs w:val="20"/>
              </w:rPr>
              <w:t>. Обухвата пратећи материјал, Књигу резимеа и учешће у изради Зборника радова</w:t>
            </w:r>
            <w:r w:rsidR="002E33EE">
              <w:rPr>
                <w:sz w:val="20"/>
                <w:szCs w:val="20"/>
              </w:rPr>
              <w:t>:</w:t>
            </w:r>
            <w:r w:rsidRPr="00BD47A2">
              <w:rPr>
                <w:b/>
                <w:bCs/>
                <w:sz w:val="28"/>
                <w:szCs w:val="28"/>
              </w:rPr>
              <w:t xml:space="preserve"> </w:t>
            </w:r>
            <w:r w:rsidR="002E33EE" w:rsidRPr="002E33EE">
              <w:rPr>
                <w:bCs/>
                <w:sz w:val="28"/>
                <w:szCs w:val="28"/>
              </w:rPr>
              <w:t>„</w:t>
            </w:r>
            <w:r w:rsidR="002E33EE" w:rsidRPr="002E33EE">
              <w:rPr>
                <w:sz w:val="20"/>
                <w:szCs w:val="20"/>
              </w:rPr>
              <w:t>Препреке и проблеми у примени основа програма предшколског васпитања и образовања“</w:t>
            </w:r>
            <w:r w:rsidR="002E33EE" w:rsidRPr="00D8789F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F5AF2" w:rsidRPr="00722978" w:rsidRDefault="008F5AF2" w:rsidP="00F1583A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  <w:r w:rsidRPr="00D8789F">
              <w:rPr>
                <w:b/>
                <w:sz w:val="20"/>
                <w:szCs w:val="20"/>
                <w:u w:val="single"/>
              </w:rPr>
              <w:t>Обавезни подаци приликом уплате котизације</w:t>
            </w:r>
            <w:r>
              <w:rPr>
                <w:b/>
                <w:sz w:val="20"/>
                <w:szCs w:val="20"/>
              </w:rPr>
              <w:t>:</w:t>
            </w:r>
          </w:p>
          <w:p w:rsidR="008F5AF2" w:rsidRPr="00740CB6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</w:rPr>
            </w:pPr>
            <w:r w:rsidRPr="00740CB6">
              <w:rPr>
                <w:b/>
                <w:sz w:val="20"/>
                <w:szCs w:val="20"/>
              </w:rPr>
              <w:t>Котизацију за учешће уплатити на рачун:  840-2106666-68</w:t>
            </w:r>
          </w:p>
          <w:p w:rsidR="008F5AF2" w:rsidRPr="00740CB6" w:rsidRDefault="008F5AF2" w:rsidP="00F1583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40CB6">
              <w:rPr>
                <w:b/>
                <w:sz w:val="20"/>
                <w:szCs w:val="20"/>
              </w:rPr>
              <w:t xml:space="preserve">Позив на број: </w:t>
            </w:r>
            <w:r w:rsidRPr="00740CB6">
              <w:rPr>
                <w:b/>
                <w:sz w:val="20"/>
                <w:szCs w:val="20"/>
                <w:shd w:val="clear" w:color="auto" w:fill="FFFFFF"/>
              </w:rPr>
              <w:t xml:space="preserve"> 742321-А</w:t>
            </w:r>
          </w:p>
          <w:p w:rsidR="008F5AF2" w:rsidRPr="00722978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</w:rPr>
            </w:pPr>
            <w:r w:rsidRPr="00722978">
              <w:rPr>
                <w:b/>
                <w:sz w:val="20"/>
                <w:szCs w:val="20"/>
              </w:rPr>
              <w:t xml:space="preserve">Прималац: Академија васпитачко-медицинских струковних студија, Одсек </w:t>
            </w:r>
            <w:r>
              <w:rPr>
                <w:b/>
                <w:sz w:val="20"/>
                <w:szCs w:val="20"/>
              </w:rPr>
              <w:t xml:space="preserve">васпитачких студија </w:t>
            </w:r>
            <w:r w:rsidRPr="00722978">
              <w:rPr>
                <w:b/>
                <w:sz w:val="20"/>
                <w:szCs w:val="20"/>
              </w:rPr>
              <w:t>Алексинац</w:t>
            </w:r>
          </w:p>
          <w:p w:rsidR="008F5AF2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  <w:lang w:val="en-US"/>
              </w:rPr>
            </w:pPr>
            <w:r w:rsidRPr="00722978">
              <w:rPr>
                <w:b/>
                <w:sz w:val="20"/>
                <w:szCs w:val="20"/>
              </w:rPr>
              <w:t>Сврха уплате: Котизација за Конференцију 202</w:t>
            </w:r>
            <w:r w:rsidR="002E33EE">
              <w:rPr>
                <w:b/>
                <w:sz w:val="20"/>
                <w:szCs w:val="20"/>
              </w:rPr>
              <w:t>5</w:t>
            </w:r>
            <w:r w:rsidRPr="00EF65FC">
              <w:rPr>
                <w:sz w:val="20"/>
                <w:szCs w:val="20"/>
              </w:rPr>
              <w:t>.</w:t>
            </w:r>
          </w:p>
          <w:p w:rsidR="008F5AF2" w:rsidRPr="00D8789F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D8789F">
              <w:rPr>
                <w:b/>
                <w:sz w:val="20"/>
                <w:szCs w:val="20"/>
                <w:u w:val="single"/>
              </w:rPr>
              <w:t>Информација за установе:</w:t>
            </w:r>
          </w:p>
          <w:p w:rsidR="008F5AF2" w:rsidRPr="00D8789F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b/>
                <w:sz w:val="20"/>
                <w:szCs w:val="20"/>
              </w:rPr>
            </w:pPr>
            <w:r w:rsidRPr="00D8789F">
              <w:rPr>
                <w:b/>
                <w:sz w:val="20"/>
                <w:szCs w:val="20"/>
              </w:rPr>
              <w:t>За потребе издавања предрачуна обратити се Одсеку</w:t>
            </w:r>
            <w:r>
              <w:rPr>
                <w:b/>
                <w:sz w:val="20"/>
                <w:szCs w:val="20"/>
              </w:rPr>
              <w:t xml:space="preserve"> васпитачких студија</w:t>
            </w:r>
            <w:r w:rsidRPr="00D8789F">
              <w:rPr>
                <w:b/>
                <w:sz w:val="20"/>
                <w:szCs w:val="20"/>
              </w:rPr>
              <w:t xml:space="preserve"> Алексинац, рачуноводство, на тел: 018 803 331.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sz w:val="20"/>
                <w:szCs w:val="20"/>
              </w:rPr>
            </w:pPr>
            <w:r w:rsidRPr="00EF65FC">
              <w:rPr>
                <w:sz w:val="20"/>
                <w:szCs w:val="20"/>
              </w:rPr>
              <w:t xml:space="preserve">Котизацију уплатити до </w:t>
            </w:r>
            <w:r w:rsidR="002E33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2928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EF65FC">
              <w:rPr>
                <w:sz w:val="20"/>
                <w:szCs w:val="20"/>
              </w:rPr>
              <w:t>.</w:t>
            </w:r>
            <w:r w:rsidR="00292885">
              <w:rPr>
                <w:sz w:val="20"/>
                <w:szCs w:val="20"/>
                <w:lang w:val="en-US"/>
              </w:rPr>
              <w:t xml:space="preserve"> </w:t>
            </w:r>
            <w:r w:rsidRPr="00EF65FC">
              <w:rPr>
                <w:sz w:val="20"/>
                <w:szCs w:val="20"/>
              </w:rPr>
              <w:t>202</w:t>
            </w:r>
            <w:r w:rsidR="002E33EE">
              <w:rPr>
                <w:sz w:val="20"/>
                <w:szCs w:val="20"/>
              </w:rPr>
              <w:t>5</w:t>
            </w:r>
            <w:r w:rsidRPr="00EF65FC">
              <w:rPr>
                <w:sz w:val="20"/>
                <w:szCs w:val="20"/>
              </w:rPr>
              <w:t>. Након овог рока котизацију је могуће уплатити лично, на почетку Конференције.</w:t>
            </w:r>
          </w:p>
          <w:p w:rsidR="008F5AF2" w:rsidRPr="00EF65FC" w:rsidRDefault="008F5AF2" w:rsidP="00F1583A">
            <w:pPr>
              <w:tabs>
                <w:tab w:val="left" w:pos="720"/>
                <w:tab w:val="left" w:pos="1440"/>
                <w:tab w:val="left" w:pos="2160"/>
                <w:tab w:val="right" w:pos="9638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8F5AF2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rPr>
          <w:b/>
          <w:iCs/>
        </w:rPr>
      </w:pPr>
    </w:p>
    <w:p w:rsidR="008F5AF2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jc w:val="center"/>
        <w:rPr>
          <w:b/>
          <w:iCs/>
        </w:rPr>
      </w:pPr>
    </w:p>
    <w:p w:rsidR="008F5AF2" w:rsidRDefault="008F5AF2" w:rsidP="008F5AF2">
      <w:pPr>
        <w:tabs>
          <w:tab w:val="left" w:pos="720"/>
          <w:tab w:val="left" w:pos="1440"/>
          <w:tab w:val="left" w:pos="2160"/>
          <w:tab w:val="right" w:pos="9638"/>
        </w:tabs>
        <w:jc w:val="center"/>
        <w:rPr>
          <w:b/>
          <w:iCs/>
        </w:rPr>
      </w:pPr>
    </w:p>
    <w:p w:rsidR="00EF38FD" w:rsidRPr="002E33EE" w:rsidRDefault="00EF38FD"/>
    <w:sectPr w:rsidR="00EF38FD" w:rsidRPr="002E33EE" w:rsidSect="008F5AF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FBC"/>
    <w:multiLevelType w:val="hybridMultilevel"/>
    <w:tmpl w:val="95602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3BD"/>
    <w:multiLevelType w:val="hybridMultilevel"/>
    <w:tmpl w:val="2846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D41FA"/>
    <w:multiLevelType w:val="hybridMultilevel"/>
    <w:tmpl w:val="C85CEF7C"/>
    <w:lvl w:ilvl="0" w:tplc="C7B06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4577E"/>
    <w:multiLevelType w:val="hybridMultilevel"/>
    <w:tmpl w:val="34502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F5AF2"/>
    <w:rsid w:val="00292885"/>
    <w:rsid w:val="002E33EE"/>
    <w:rsid w:val="003B0D38"/>
    <w:rsid w:val="003D3052"/>
    <w:rsid w:val="00520417"/>
    <w:rsid w:val="006E75EF"/>
    <w:rsid w:val="00794DE8"/>
    <w:rsid w:val="008F5AF2"/>
    <w:rsid w:val="0099167E"/>
    <w:rsid w:val="00BE05FC"/>
    <w:rsid w:val="00C434E2"/>
    <w:rsid w:val="00C51C9D"/>
    <w:rsid w:val="00D37028"/>
    <w:rsid w:val="00D7772A"/>
    <w:rsid w:val="00E30CF8"/>
    <w:rsid w:val="00EF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F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F2"/>
    <w:pPr>
      <w:ind w:left="720"/>
    </w:pPr>
  </w:style>
  <w:style w:type="character" w:styleId="Hyperlink">
    <w:name w:val="Hyperlink"/>
    <w:rsid w:val="008F5AF2"/>
    <w:rPr>
      <w:color w:val="0000FF"/>
      <w:u w:val="single"/>
    </w:rPr>
  </w:style>
  <w:style w:type="paragraph" w:styleId="NoSpacing">
    <w:name w:val="No Spacing"/>
    <w:uiPriority w:val="1"/>
    <w:qFormat/>
    <w:rsid w:val="00C51C9D"/>
    <w:pPr>
      <w:spacing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VSV Aleksinac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vsv</dc:creator>
  <cp:lastModifiedBy>Strong</cp:lastModifiedBy>
  <cp:revision>5</cp:revision>
  <dcterms:created xsi:type="dcterms:W3CDTF">2023-03-10T09:06:00Z</dcterms:created>
  <dcterms:modified xsi:type="dcterms:W3CDTF">2025-04-23T09:43:00Z</dcterms:modified>
</cp:coreProperties>
</file>