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0F1" w14:textId="77777777"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14:paraId="7A98EB37" w14:textId="77777777"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Одсек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</w:rPr>
        <w:t>Алексинац</w:t>
      </w:r>
    </w:p>
    <w:p w14:paraId="578489A0" w14:textId="77777777"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12A0A7A7" w14:textId="77777777"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384C740E" w14:textId="77777777"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 xml:space="preserve">Називстудијскогпрограма: 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МАСТЕР СТРУКОВНИ ВАСПИТАЧ  </w:t>
      </w:r>
    </w:p>
    <w:p w14:paraId="680D1460" w14:textId="77777777"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 xml:space="preserve">Година студија:  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</w:rPr>
        <w:t>II</w:t>
      </w:r>
    </w:p>
    <w:p w14:paraId="58D3982A" w14:textId="77777777"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Семестар: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</w:rPr>
        <w:t>III</w:t>
      </w:r>
    </w:p>
    <w:p w14:paraId="488175AC" w14:textId="77777777" w:rsidR="00843408" w:rsidRPr="00A045C4" w:rsidRDefault="00843408" w:rsidP="00843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298C2F56" w14:textId="77777777" w:rsidR="00843408" w:rsidRPr="00A045C4" w:rsidRDefault="00843408" w:rsidP="00843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Syllabus</w:t>
      </w:r>
    </w:p>
    <w:p w14:paraId="0200C6A5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72D15798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Предмет: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 </w:t>
      </w:r>
      <w:r w:rsidRPr="00A045C4">
        <w:rPr>
          <w:rFonts w:ascii="Times New Roman" w:eastAsia="Times New Roman" w:hAnsi="Times New Roman"/>
          <w:bCs/>
          <w:noProof w:val="0"/>
          <w:sz w:val="24"/>
          <w:szCs w:val="24"/>
          <w:lang w:val="ru-RU"/>
        </w:rPr>
        <w:t xml:space="preserve">МЕТОДОЛОГИЈА </w:t>
      </w:r>
      <w:r w:rsidRPr="00A045C4">
        <w:rPr>
          <w:rFonts w:ascii="Times New Roman" w:eastAsia="Times New Roman" w:hAnsi="Times New Roman"/>
          <w:bCs/>
          <w:noProof w:val="0"/>
          <w:sz w:val="24"/>
          <w:szCs w:val="24"/>
        </w:rPr>
        <w:t>ИСТРАЖИВАЊА У ОБРАЗОВАЊУ</w:t>
      </w:r>
    </w:p>
    <w:p w14:paraId="641A5024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60815177" w14:textId="7F9FD082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Наставник: др</w:t>
      </w:r>
      <w:r w:rsidR="00575376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 xml:space="preserve"> Александра Милошевић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, проф. струковнихстудија</w:t>
      </w:r>
    </w:p>
    <w:p w14:paraId="5C1F1AA5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p w14:paraId="304E12AB" w14:textId="3135B8F7" w:rsidR="00843408" w:rsidRPr="00575376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Контакт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 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 xml:space="preserve"> телефон: 062 88 353 </w:t>
      </w:r>
      <w:r w:rsidR="00575376">
        <w:rPr>
          <w:rFonts w:ascii="Times New Roman" w:eastAsia="Times New Roman" w:hAnsi="Times New Roman"/>
          <w:b/>
          <w:bCs/>
          <w:noProof w:val="0"/>
          <w:sz w:val="24"/>
          <w:szCs w:val="24"/>
          <w:lang w:val="en-GB"/>
        </w:rPr>
        <w:t>09</w:t>
      </w:r>
    </w:p>
    <w:p w14:paraId="3E2F0516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2CE2E41A" w14:textId="4B48F09F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e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/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mail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: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  </w:t>
      </w:r>
      <w:hyperlink r:id="rId5" w:history="1">
        <w:r w:rsidR="00575376" w:rsidRPr="005617EF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  <w:lang w:val="en-GB"/>
          </w:rPr>
          <w:t>milosevicaleksandra67</w:t>
        </w:r>
        <w:r w:rsidR="00575376" w:rsidRPr="005617EF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  <w:lang w:val="ru-RU"/>
          </w:rPr>
          <w:t>@</w:t>
        </w:r>
        <w:r w:rsidR="00575376" w:rsidRPr="005617EF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</w:rPr>
          <w:t>gmail</w:t>
        </w:r>
        <w:r w:rsidR="00575376" w:rsidRPr="005617EF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  <w:lang w:val="ru-RU"/>
          </w:rPr>
          <w:t>.</w:t>
        </w:r>
        <w:r w:rsidR="00575376" w:rsidRPr="005617EF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</w:rPr>
          <w:t>com</w:t>
        </w:r>
      </w:hyperlink>
    </w:p>
    <w:p w14:paraId="17557B63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456B3272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14:paraId="3C7B2312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Консултације: термин</w:t>
      </w:r>
      <w:r w:rsidR="00C03CEF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премараспореду</w:t>
      </w:r>
    </w:p>
    <w:p w14:paraId="5AFD3358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8"/>
      </w:tblGrid>
      <w:tr w:rsidR="00843408" w:rsidRPr="00A045C4" w14:paraId="4CEB491A" w14:textId="77777777" w:rsidTr="00742B3A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78D96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Статус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F8C6F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 xml:space="preserve">Изборни,   шифра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МСС10</w:t>
            </w:r>
          </w:p>
        </w:tc>
      </w:tr>
      <w:tr w:rsidR="00843408" w:rsidRPr="00A045C4" w14:paraId="3F59CBAA" w14:textId="77777777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04EEC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0A3D3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  <w:t>4</w:t>
            </w:r>
          </w:p>
        </w:tc>
      </w:tr>
    </w:tbl>
    <w:p w14:paraId="72E715E4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p w14:paraId="263FC391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602"/>
      </w:tblGrid>
      <w:tr w:rsidR="00843408" w:rsidRPr="00A045C4" w14:paraId="5F47E4C6" w14:textId="77777777" w:rsidTr="00742B3A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E4F57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Наставни план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6A941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Недељни фон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д часова:</w:t>
            </w:r>
          </w:p>
        </w:tc>
      </w:tr>
      <w:tr w:rsidR="00843408" w:rsidRPr="00A045C4" w14:paraId="6138C9CA" w14:textId="77777777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068AD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B281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</w:rPr>
              <w:t>2</w:t>
            </w:r>
          </w:p>
        </w:tc>
      </w:tr>
      <w:tr w:rsidR="00843408" w:rsidRPr="00A045C4" w14:paraId="219FBEC4" w14:textId="77777777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23CCC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Вежбе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345F6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</w:rPr>
              <w:t>1</w:t>
            </w:r>
          </w:p>
        </w:tc>
      </w:tr>
      <w:tr w:rsidR="00843408" w:rsidRPr="00A045C4" w14:paraId="32D51316" w14:textId="77777777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63B39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Планиранбројраднихнедеља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AC143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15</w:t>
            </w:r>
          </w:p>
        </w:tc>
      </w:tr>
      <w:tr w:rsidR="00843408" w:rsidRPr="00A045C4" w14:paraId="726B11F5" w14:textId="77777777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A147A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Планиранибројнаставнихнедеља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4BDC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15</w:t>
            </w:r>
          </w:p>
        </w:tc>
      </w:tr>
    </w:tbl>
    <w:p w14:paraId="109CD872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43408" w:rsidRPr="00A045C4" w14:paraId="2179F1AD" w14:textId="77777777" w:rsidTr="00742B3A">
        <w:trPr>
          <w:trHeight w:val="2889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84B61" w14:textId="77777777" w:rsidR="00843408" w:rsidRPr="00A045C4" w:rsidRDefault="00843408" w:rsidP="00742B3A">
            <w:pPr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Циљ предмета:</w:t>
            </w:r>
          </w:p>
          <w:p w14:paraId="25F5BCBC" w14:textId="7505B9C3" w:rsidR="00A045C4" w:rsidRPr="00A045C4" w:rsidRDefault="00843408" w:rsidP="0084340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студената за истраживање у области предшколског васпитања, објављивање и примену резултата истраживања, 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студенти упознају основне теоријско-методолошке основе пројектовања, реализације и евалуације истраживања у области васпитања и образовања; да се оспособе за примену савремених облика, метода, техника, инструмената и статистичких поступака у истраживању појава у васпитању и образовању;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да оспособи и припреми 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студенте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за процену васпитне праксе,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припрема студента за израду 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истраживачког 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мастер рада, као и за даља стручна истраживања и мењање васпитне праксе у складу са интенцијама времена и променама у процесу васпитно-образовног рада са децом предшколског узраста.</w:t>
            </w:r>
          </w:p>
          <w:p w14:paraId="5FB21088" w14:textId="77777777" w:rsidR="00575376" w:rsidRDefault="00575376" w:rsidP="00843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710A1935" w14:textId="77777777" w:rsidR="00575376" w:rsidRDefault="00575376" w:rsidP="00843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66DA6B2B" w14:textId="77777777" w:rsidR="00575376" w:rsidRDefault="00575376" w:rsidP="00843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26BF9708" w14:textId="77777777" w:rsidR="00575376" w:rsidRDefault="00575376" w:rsidP="00843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5F563C2E" w14:textId="644E3120"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  <w:lastRenderedPageBreak/>
              <w:t>Исходи предмета:</w:t>
            </w:r>
          </w:p>
          <w:p w14:paraId="0A4FA048" w14:textId="77777777"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Студент је способан да:</w:t>
            </w:r>
          </w:p>
          <w:p w14:paraId="2BC4AF64" w14:textId="77777777"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38962E0" w14:textId="77777777"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очи проблем у васпитно-образовној пракси, да пројектује и реализује теоријско и емпиријско истраживање у области васпитања и образовања. Овладао је системом педагошког мишљења и методолошком културом теоријског и емпиријског истраживачког рада. </w:t>
            </w:r>
          </w:p>
          <w:p w14:paraId="38A2F328" w14:textId="77777777" w:rsidR="00843408" w:rsidRPr="00A045C4" w:rsidRDefault="00843408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Способан је за  академско писање да усмено и писмено презентује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резултате емпиријских истраживања,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напише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извештај 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изрази свој критички став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571FD1" w14:textId="5B79DB84" w:rsidR="00843408" w:rsidRPr="00A045C4" w:rsidRDefault="00843408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iCs/>
                <w:sz w:val="24"/>
                <w:szCs w:val="24"/>
              </w:rPr>
              <w:t xml:space="preserve"> разуме, анализира и интегрише академску литературу, комуницира у различитим окружењима на високом нивоу у вези са писаним радовима и документацијом, вербалним презентацијама и у онлајн контексту</w:t>
            </w:r>
            <w:r w:rsidR="005753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14:paraId="4F6C9068" w14:textId="7C58ECA3" w:rsidR="00843408" w:rsidRPr="00A045C4" w:rsidRDefault="00575376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</w:t>
            </w:r>
            <w:r w:rsidR="00843408" w:rsidRPr="00A04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ритички размишља о резултатима праксе и истраживања у оквиру поља студија везаних за предшколско васпитање и образовање деце.</w:t>
            </w:r>
          </w:p>
          <w:p w14:paraId="12ECCCD0" w14:textId="77777777" w:rsidR="00843408" w:rsidRPr="00A045C4" w:rsidRDefault="00843408" w:rsidP="0084340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</w:tc>
      </w:tr>
      <w:tr w:rsidR="00843408" w:rsidRPr="00A045C4" w14:paraId="0EA9C974" w14:textId="77777777" w:rsidTr="00742B3A">
        <w:trPr>
          <w:trHeight w:val="238"/>
        </w:trPr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93078" w14:textId="77777777" w:rsidR="00843408" w:rsidRPr="00A045C4" w:rsidRDefault="00843408" w:rsidP="00742B3A">
            <w:pPr>
              <w:pStyle w:val="ListParagraph"/>
              <w:spacing w:after="0" w:line="240" w:lineRule="auto"/>
              <w:ind w:left="76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055564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</w:tbl>
    <w:p w14:paraId="22A21EBD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43408" w:rsidRPr="00A045C4" w14:paraId="18CC0A9E" w14:textId="77777777" w:rsidTr="00742B3A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09F5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Садржај предмета:</w:t>
            </w:r>
          </w:p>
          <w:p w14:paraId="57C4D8EA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Теоријска настава</w:t>
            </w:r>
          </w:p>
          <w:p w14:paraId="35C26BD7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Појам, значај и задаци методологије педагогије</w:t>
            </w:r>
          </w:p>
          <w:p w14:paraId="7EAFE0FB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Карактеристике педагошких истраживања</w:t>
            </w:r>
          </w:p>
          <w:p w14:paraId="3C570122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Врсте педагошких истраживања: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теоријска и емпиријска; фундаментална, оперативна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, развојна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трансферзална и лонгитудинална; врсте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страживањау односу на узорак (репрезентативна и мала), на временску димензију (историјска, текућа, футуролошка), на доминантну методу (експериментална, 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ex post facto,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компаративна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социометријска); квалитативна истраживања (студија случаја, етнографски приступ, акциона истраживања,). </w:t>
            </w:r>
          </w:p>
          <w:p w14:paraId="70D34A3E" w14:textId="7A7B369A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Етапе педагошких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5753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збор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формулисање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проблема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, узорак у истраживању, методе, т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ехнике и инструменти за прикупљање података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(м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ерне карактеристике инструмената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42501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Методе анализе података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(к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вантитативна и квалитативна анализа резултата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9C9A91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Пројектовање педагошких истраживања (идејни, студијски, технички научно-истраживачки пројекат).</w:t>
            </w:r>
          </w:p>
          <w:p w14:paraId="57E26240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Врсте извештаја. Писање извештаја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(структура извештаја, култура писања, библиографски подаци)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E00639" w14:textId="77777777"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Објављивање и примена резултата истраживања.</w:t>
            </w:r>
          </w:p>
          <w:p w14:paraId="075B6B70" w14:textId="77777777" w:rsidR="00843408" w:rsidRPr="00A045C4" w:rsidRDefault="00843408" w:rsidP="008434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Theme="minorHAnsi" w:hAnsi="Times New Roman"/>
                <w:noProof w:val="0"/>
                <w:sz w:val="24"/>
                <w:szCs w:val="24"/>
              </w:rPr>
              <w:t>Самовредноање предшколских установа. Емпирјска истраживања у предшколској пракси, Васпитач истраживач сопствене праксе, Заједнички и лични план професионалног развоја васпитача.</w:t>
            </w:r>
          </w:p>
          <w:p w14:paraId="59355A0A" w14:textId="77777777" w:rsidR="00A045C4" w:rsidRDefault="00A045C4" w:rsidP="00FF78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6ECC0DDE" w14:textId="77777777" w:rsidR="00FF78B2" w:rsidRDefault="00FF78B2" w:rsidP="00FF78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253CEE7E" w14:textId="77777777" w:rsidR="00FF78B2" w:rsidRPr="00FF78B2" w:rsidRDefault="00FF78B2" w:rsidP="00FF7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62088" w14:textId="77777777" w:rsidR="00843408" w:rsidRPr="00FF78B2" w:rsidRDefault="00843408" w:rsidP="00FF7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</w:rPr>
              <w:t>Практична настава/вежбе</w:t>
            </w:r>
          </w:p>
          <w:p w14:paraId="736AC331" w14:textId="77777777" w:rsidR="00843408" w:rsidRPr="00A045C4" w:rsidRDefault="00843408" w:rsidP="00FF7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1" w:hanging="1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Понављање основне елементе  градива и материје која је обрађена на предавањима,</w:t>
            </w:r>
          </w:p>
          <w:p w14:paraId="61CF1B12" w14:textId="77777777" w:rsidR="00843408" w:rsidRPr="00A045C4" w:rsidRDefault="00843408" w:rsidP="00FF7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21" w:hanging="9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Студенти ће вежбати избор проблема и израду пројекта истраживања, затим, избор квалитативних и квантитативних метода, техника и конструисање истраживачких инструмената као и писање извештаја о резултатима истраживања и разматрати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lastRenderedPageBreak/>
              <w:t>могућности ревидирања  васпитно-образовне праксе полазећи од добијених резултата истраживања.</w:t>
            </w:r>
          </w:p>
          <w:p w14:paraId="614E6D82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408" w:rsidRPr="00A045C4" w14:paraId="72269A81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00293" w14:textId="63EAA8DB" w:rsidR="00843408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lastRenderedPageBreak/>
              <w:t>Обавезна литература:</w:t>
            </w:r>
          </w:p>
          <w:p w14:paraId="006DB26F" w14:textId="4FABEE87" w:rsidR="00575376" w:rsidRPr="00A045C4" w:rsidRDefault="00575376" w:rsidP="0057537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Стаматовић, Ј. (2022). </w:t>
            </w:r>
            <w:r w:rsidRPr="005753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Методологија истраживања у васпитању и образовању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Ужице: Педагошки факултет.</w:t>
            </w:r>
          </w:p>
          <w:p w14:paraId="6F2F9D90" w14:textId="11EA81BE" w:rsidR="00843408" w:rsidRDefault="00575376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Knežević Florić, О.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Ninković, S.(2012).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Horizonti istraživanja u obrazovanju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Novi Sad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Filozofski fakultet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10BC8730" w14:textId="77EB3CB4"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Мишковић, М. (2012).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Методологија истраживања у образовању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(друго проширено издање)</w:t>
            </w:r>
            <w:r w:rsidR="005753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575376" w:rsidRPr="00A045C4">
              <w:rPr>
                <w:rFonts w:ascii="Times New Roman" w:hAnsi="Times New Roman"/>
                <w:sz w:val="24"/>
                <w:szCs w:val="24"/>
              </w:rPr>
              <w:t>Нови Сад</w:t>
            </w:r>
            <w:r w:rsidR="0057537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="00575376" w:rsidRPr="00A0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Педагошко друштво Војводине</w:t>
            </w:r>
            <w:r w:rsidR="00575376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(1-238).</w:t>
            </w:r>
          </w:p>
          <w:p w14:paraId="2B9B093E" w14:textId="77777777" w:rsidR="00843408" w:rsidRPr="00A045C4" w:rsidRDefault="00843408" w:rsidP="00742B3A">
            <w:pPr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Препоручена литература:</w:t>
            </w:r>
          </w:p>
          <w:p w14:paraId="75BE49F7" w14:textId="053EB146" w:rsidR="00843408" w:rsidRPr="00A045C4" w:rsidRDefault="00843408" w:rsidP="00F6056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Павловић Бренеселовић, Д.(2015).</w:t>
            </w:r>
            <w:r w:rsidR="005753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Где станује квалитет (књига 2) – истраживање са децом праксе дечјег вртића</w:t>
            </w:r>
            <w:r w:rsidR="005753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="00575376" w:rsidRPr="005753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Београд</w:t>
            </w:r>
            <w:r w:rsidR="005753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: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Институт за педагогију и андрагогију Филозофског факултета Универзитета у Београд </w:t>
            </w:r>
            <w:r w:rsidR="0057537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20287CA6" w14:textId="19269810" w:rsidR="00843408" w:rsidRPr="00A045C4" w:rsidRDefault="00843408" w:rsidP="00F6056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Maureen</w:t>
            </w:r>
            <w:r w:rsidR="00F6056E">
              <w:rPr>
                <w:rFonts w:ascii="Times New Roman" w:hAnsi="Times New Roman"/>
                <w:sz w:val="24"/>
                <w:szCs w:val="24"/>
              </w:rPr>
              <w:t>, B.,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 Imelda</w:t>
            </w:r>
            <w:r w:rsidR="00F6056E">
              <w:rPr>
                <w:rFonts w:ascii="Times New Roman" w:hAnsi="Times New Roman"/>
                <w:sz w:val="24"/>
                <w:szCs w:val="24"/>
                <w:lang w:val="sr-Cyrl-RS"/>
              </w:rPr>
              <w:t>, М.,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Radulović, L.</w:t>
            </w:r>
            <w:r w:rsidR="00F6056E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Miškeljin, L. (2013).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Vodi</w:t>
            </w:r>
            <w:r w:rsidR="00F6056E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č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 xml:space="preserve"> za samovrednovanje u predškolskim ustanovama</w:t>
            </w:r>
            <w:r w:rsidR="00F60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Beograd: Ministarstvo prosvete, nauke i tehnološkog razvoja</w:t>
            </w:r>
            <w:r w:rsidR="00F60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429FC8" w14:textId="66455B9A" w:rsidR="00843408" w:rsidRPr="00A045C4" w:rsidRDefault="00843408" w:rsidP="00F6056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Максимовић,</w:t>
            </w:r>
            <w:r w:rsidR="00F6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Ј .(2012). Матрица планирања акционих истраживања,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 xml:space="preserve">Норма,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XVII, 2, 231-246.</w:t>
            </w:r>
          </w:p>
          <w:p w14:paraId="32F88D54" w14:textId="09B7EB5E" w:rsidR="00843408" w:rsidRPr="00A045C4" w:rsidRDefault="00843408" w:rsidP="00F6056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Petrović, D. (2008) Akciono istraživanje – neka teorijska i praktična pitanja</w:t>
            </w:r>
            <w:r w:rsidR="00F6056E">
              <w:rPr>
                <w:rFonts w:ascii="Times New Roman" w:hAnsi="Times New Roman"/>
                <w:sz w:val="24"/>
                <w:szCs w:val="24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056E">
              <w:rPr>
                <w:rFonts w:ascii="Times New Roman" w:hAnsi="Times New Roman"/>
                <w:sz w:val="24"/>
                <w:szCs w:val="24"/>
              </w:rPr>
              <w:t>U: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Stojnov D. (ured.) </w:t>
            </w:r>
            <w:r w:rsidRPr="00F6056E">
              <w:rPr>
                <w:rFonts w:ascii="Times New Roman" w:hAnsi="Times New Roman"/>
                <w:i/>
                <w:iCs/>
                <w:sz w:val="24"/>
                <w:szCs w:val="24"/>
              </w:rPr>
              <w:t>Metateorijske osnove kvalitativnih istraživanja</w:t>
            </w:r>
            <w:r w:rsidR="00F605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56E" w:rsidRPr="00A045C4">
              <w:rPr>
                <w:rFonts w:ascii="Times New Roman" w:hAnsi="Times New Roman"/>
                <w:sz w:val="24"/>
                <w:szCs w:val="24"/>
              </w:rPr>
              <w:t>Beograd</w:t>
            </w:r>
            <w:r w:rsidR="00F6056E">
              <w:rPr>
                <w:rFonts w:ascii="Times New Roman" w:hAnsi="Times New Roman"/>
                <w:sz w:val="24"/>
                <w:szCs w:val="24"/>
              </w:rPr>
              <w:t>:</w:t>
            </w:r>
            <w:r w:rsidR="00F6056E" w:rsidRPr="00A0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Zepter Bookworld</w:t>
            </w:r>
            <w:r w:rsidR="00F6056E">
              <w:rPr>
                <w:rFonts w:ascii="Times New Roman" w:hAnsi="Times New Roman"/>
                <w:sz w:val="24"/>
                <w:szCs w:val="24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56E">
              <w:rPr>
                <w:rFonts w:ascii="Times New Roman" w:hAnsi="Times New Roman"/>
                <w:sz w:val="24"/>
                <w:szCs w:val="24"/>
              </w:rPr>
              <w:t>(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237-275</w:t>
            </w:r>
            <w:r w:rsidR="00F605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52A8E9" w14:textId="2EB91417" w:rsidR="00843408" w:rsidRPr="00FF78B2" w:rsidRDefault="00843408" w:rsidP="00F6056E">
            <w:pPr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Баковљев,</w:t>
            </w:r>
            <w:r w:rsidR="00F6056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М. (2000).</w:t>
            </w:r>
            <w:r w:rsidR="00F6056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Речник методологије педагошких истраживања</w:t>
            </w:r>
            <w:r w:rsidR="00F6056E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.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056E"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Београд</w:t>
            </w:r>
            <w:r w:rsidR="00F6056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: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Учитељски факултет</w:t>
            </w:r>
            <w:r w:rsidR="00F605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</w:tbl>
    <w:p w14:paraId="4E0238FB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43408" w:rsidRPr="00A045C4" w14:paraId="231202A6" w14:textId="77777777" w:rsidTr="00742B3A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0C13C" w14:textId="57553752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Видови</w:t>
            </w:r>
            <w:r w:rsidR="00F6056E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наставе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:</w:t>
            </w:r>
          </w:p>
        </w:tc>
      </w:tr>
      <w:tr w:rsidR="00843408" w:rsidRPr="00A045C4" w14:paraId="00C7EEC7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C6AB5" w14:textId="3E3C20D6" w:rsidR="00FF78B2" w:rsidRPr="00FF78B2" w:rsidRDefault="00FF78B2" w:rsidP="00FF78B2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1" w:hanging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Теоријска</w:t>
            </w:r>
            <w:r w:rsidR="00F6056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F7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настава</w:t>
            </w:r>
            <w:r w:rsidR="00F6056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605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78B2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</w:t>
            </w:r>
            <w:r w:rsidR="00F6056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FF78B2">
              <w:rPr>
                <w:rFonts w:ascii="Times New Roman" w:hAnsi="Times New Roman"/>
                <w:sz w:val="24"/>
                <w:szCs w:val="24"/>
                <w:lang w:val="ru-RU"/>
              </w:rPr>
              <w:t>предавање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8B2">
              <w:rPr>
                <w:rFonts w:ascii="Times New Roman" w:hAnsi="Times New Roman"/>
                <w:sz w:val="24"/>
                <w:szCs w:val="24"/>
                <w:lang w:val="ru-RU"/>
              </w:rPr>
              <w:t>консултације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>, вежбе</w:t>
            </w:r>
          </w:p>
          <w:p w14:paraId="62965168" w14:textId="77777777" w:rsidR="00FF78B2" w:rsidRPr="00FF78B2" w:rsidRDefault="00FF78B2" w:rsidP="00FF78B2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9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</w:rPr>
              <w:t>Консултације</w:t>
            </w:r>
            <w:r w:rsidRPr="00FF78B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 xml:space="preserve"> одвијају се у индивидуалном и групном облику и усмерене су на помоћ студентима у савладавању наставних садржаја, пружање смерница и помоћу у изради семинарских радова, припреми излагања и других облика интерактивног рада на часу. Осим редовних консултација, студентима су на располагању и ванредне консултације које се организују у циљу доступности студентима у току припремања колоквијума</w:t>
            </w:r>
          </w:p>
          <w:p w14:paraId="3BBDF0B4" w14:textId="77777777" w:rsidR="00843408" w:rsidRPr="00A045C4" w:rsidRDefault="00843408" w:rsidP="00742B3A">
            <w:pPr>
              <w:spacing w:after="0" w:line="240" w:lineRule="auto"/>
              <w:ind w:left="690" w:hanging="21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43408" w:rsidRPr="00A045C4" w14:paraId="142FB90D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0036A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Облици рада:</w:t>
            </w:r>
          </w:p>
        </w:tc>
      </w:tr>
      <w:tr w:rsidR="00843408" w:rsidRPr="00A045C4" w14:paraId="39FF3F47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AE7E7" w14:textId="77777777" w:rsidR="00843408" w:rsidRPr="00A045C4" w:rsidRDefault="00843408" w:rsidP="008434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Фронтални, рад, рад у пару, кооперативни рад у мањим групама (тимски рад), индивидуални</w:t>
            </w:r>
          </w:p>
        </w:tc>
      </w:tr>
      <w:tr w:rsidR="00843408" w:rsidRPr="00A045C4" w14:paraId="6CC37600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B6B63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Методе рада:</w:t>
            </w:r>
          </w:p>
        </w:tc>
      </w:tr>
      <w:tr w:rsidR="00843408" w:rsidRPr="00A045C4" w14:paraId="55B12261" w14:textId="77777777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2D151" w14:textId="77777777" w:rsidR="00843408" w:rsidRPr="00A045C4" w:rsidRDefault="00843408" w:rsidP="008434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Предавања, вежбе, рад у мањим групама, у тиму, самостални рад, консултативна настава, менторски надзор у истраживању</w:t>
            </w:r>
          </w:p>
          <w:p w14:paraId="1874D8E2" w14:textId="77777777" w:rsidR="00843408" w:rsidRPr="00A045C4" w:rsidRDefault="00843408" w:rsidP="00742B3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780B9A2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 </w:t>
      </w:r>
    </w:p>
    <w:p w14:paraId="705E3FE2" w14:textId="77777777"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</w:tblGrid>
      <w:tr w:rsidR="00843408" w:rsidRPr="00A045C4" w14:paraId="3F2E23BD" w14:textId="77777777" w:rsidTr="00742B3A">
        <w:trPr>
          <w:trHeight w:val="21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5BE9B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Правила понашањастудената и наставника током рада:</w:t>
            </w:r>
          </w:p>
        </w:tc>
      </w:tr>
      <w:tr w:rsidR="00843408" w:rsidRPr="00A045C4" w14:paraId="5BD45D94" w14:textId="77777777" w:rsidTr="00742B3A">
        <w:trPr>
          <w:trHeight w:val="212"/>
        </w:trPr>
        <w:tc>
          <w:tcPr>
            <w:tcW w:w="9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DE4FF" w14:textId="77777777"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Креирање подстицајне радне атмосфере </w:t>
            </w:r>
          </w:p>
          <w:p w14:paraId="5DE6F495" w14:textId="77777777"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Међусобно уважавање</w:t>
            </w:r>
          </w:p>
          <w:p w14:paraId="0041F231" w14:textId="77777777"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Коректан, професионални однос према студентима</w:t>
            </w:r>
          </w:p>
          <w:p w14:paraId="7CF4F127" w14:textId="77777777"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Поштовање договорених термина за израду семинарских радова, колоквијум, одбрану семинарског рада, радних задатака и др.</w:t>
            </w:r>
          </w:p>
        </w:tc>
      </w:tr>
      <w:tr w:rsidR="00843408" w:rsidRPr="00A045C4" w14:paraId="70E009DF" w14:textId="77777777" w:rsidTr="00742B3A">
        <w:trPr>
          <w:trHeight w:val="201"/>
        </w:trPr>
        <w:tc>
          <w:tcPr>
            <w:tcW w:w="9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6DB17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843408" w:rsidRPr="00A045C4" w14:paraId="1C1B02D5" w14:textId="77777777" w:rsidTr="00742B3A">
        <w:trPr>
          <w:trHeight w:val="212"/>
        </w:trPr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7AE6A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</w:tbl>
    <w:p w14:paraId="5348758D" w14:textId="77777777"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8"/>
        <w:gridCol w:w="1272"/>
      </w:tblGrid>
      <w:tr w:rsidR="00843408" w:rsidRPr="00A045C4" w14:paraId="2BCB95B4" w14:textId="77777777" w:rsidTr="00742B3A">
        <w:trPr>
          <w:trHeight w:val="512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289B3" w14:textId="23C4841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Формирање</w:t>
            </w:r>
            <w:r w:rsidR="00F6056E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оцене:</w:t>
            </w:r>
          </w:p>
          <w:p w14:paraId="30F96BF3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noProof w:val="0"/>
                <w:color w:val="000000"/>
                <w:sz w:val="24"/>
                <w:szCs w:val="24"/>
              </w:rPr>
            </w:pPr>
          </w:p>
          <w:p w14:paraId="6BAF0D89" w14:textId="2C283556"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color w:val="000000"/>
                <w:sz w:val="24"/>
                <w:szCs w:val="24"/>
              </w:rPr>
              <w:t>Уважавање бодов</w:t>
            </w:r>
            <w:r w:rsidR="00F6056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студената остварен</w:t>
            </w:r>
            <w:r w:rsidR="00F6056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их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предиспитним активностима 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предиспитни скор  као основу за одређивање опсега финалног (усменог или писменог</w:t>
            </w:r>
            <w:r w:rsidR="00F605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испита.</w:t>
            </w:r>
          </w:p>
          <w:p w14:paraId="35A72CD1" w14:textId="52568118"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Успешност студената у савла</w:t>
            </w:r>
            <w:r w:rsidR="00630C0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</w:t>
            </w: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авању наставног предмета прати се континуирано током наставе и изражава се поенима</w:t>
            </w:r>
            <w:r w:rsidR="00933CD3" w:rsidRPr="00933C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696F2511" w14:textId="5BA365CF"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Испуњавањем предиспиних обавеза и полагање</w:t>
            </w:r>
            <w:r w:rsidR="00630C0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</w:t>
            </w: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испита студент може стећи највише 100 поена.</w:t>
            </w:r>
          </w:p>
          <w:p w14:paraId="67EDE087" w14:textId="77777777"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Оцена представља збир поена остварених по активностима током наставе и на испиту.</w:t>
            </w:r>
          </w:p>
        </w:tc>
      </w:tr>
      <w:tr w:rsidR="00843408" w:rsidRPr="00A045C4" w14:paraId="38F5586E" w14:textId="77777777" w:rsidTr="00742B3A">
        <w:trPr>
          <w:trHeight w:val="263"/>
        </w:trPr>
        <w:tc>
          <w:tcPr>
            <w:tcW w:w="9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ADB21" w14:textId="2685AC3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Предиспитне</w:t>
            </w:r>
            <w:r w:rsidR="00630C05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sr-Cyrl-RS"/>
              </w:rPr>
              <w:t xml:space="preserve">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обавезе:</w:t>
            </w:r>
          </w:p>
        </w:tc>
      </w:tr>
      <w:tr w:rsidR="00843408" w:rsidRPr="00A045C4" w14:paraId="6A7BFEFA" w14:textId="77777777" w:rsidTr="00742B3A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E4CD4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  <w:lang w:val="ru-RU"/>
              </w:rPr>
            </w:pPr>
          </w:p>
          <w:p w14:paraId="51E624D3" w14:textId="77777777" w:rsidR="00843408" w:rsidRPr="00A045C4" w:rsidRDefault="00843408" w:rsidP="0084340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Предиспитне обавезе (сви облици рада који се оцењују пре полагања испита) учествују најмање са 30, а највише 60 поена.</w:t>
            </w:r>
          </w:p>
          <w:p w14:paraId="051F9B42" w14:textId="77777777" w:rsidR="00843408" w:rsidRPr="00A045C4" w:rsidRDefault="00843408" w:rsidP="00933C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</w:p>
          <w:p w14:paraId="2893D5F8" w14:textId="77777777" w:rsidR="00A045C4" w:rsidRDefault="00843408" w:rsidP="00742B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Студент је у обавези да изради један практичан задатак. За израду практичног задатка студенти ће бити припремани на вежбама.Студент не може да изађе на испит уколико нема позитивно оцењен практични задатак и испуњене остале предиспитне обавезе.</w:t>
            </w:r>
          </w:p>
          <w:p w14:paraId="4A845E44" w14:textId="77777777" w:rsidR="00A045C4" w:rsidRPr="00A045C4" w:rsidRDefault="00A045C4" w:rsidP="00933CD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14:paraId="53212201" w14:textId="50EB8D9D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1. Редовно</w:t>
            </w:r>
            <w:r w:rsidR="00630C05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 xml:space="preserve">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похађање</w:t>
            </w:r>
            <w:r w:rsidR="00630C05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 xml:space="preserve">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наставе и активна партиципација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26F42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Пример:</w:t>
            </w:r>
          </w:p>
          <w:p w14:paraId="79130A38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843408" w:rsidRPr="00A045C4" w14:paraId="3FB5C9BD" w14:textId="77777777" w:rsidTr="00742B3A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1A7BF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noProof w:val="0"/>
                <w:sz w:val="24"/>
                <w:szCs w:val="24"/>
                <w:lang w:val="ru-RU"/>
              </w:rPr>
            </w:pPr>
          </w:p>
          <w:p w14:paraId="1EBD0595" w14:textId="77777777" w:rsidR="00843408" w:rsidRPr="00A045C4" w:rsidRDefault="00843408" w:rsidP="0084340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Похађање минимално педесет процената часова предавања и вежби у оквиру предмета.</w:t>
            </w:r>
            <w:r w:rsidRPr="00A045C4">
              <w:rPr>
                <w:rFonts w:ascii="Times New Roman" w:eastAsia="Times New Roman" w:hAnsi="Times New Roman"/>
                <w:sz w:val="24"/>
                <w:szCs w:val="24"/>
              </w:rPr>
              <w:t xml:space="preserve"> Похађање предавања и вежби није обавезно, али је пожељно и важно (олакшава полагање колоквијума/испита и омогућава остваривање већег броја поена).</w:t>
            </w:r>
          </w:p>
          <w:p w14:paraId="548BEBA3" w14:textId="77A4A81C" w:rsidR="00362C63" w:rsidRPr="00A045C4" w:rsidRDefault="00843408" w:rsidP="00362C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и презентовање задатака током семестра на тему: 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истраживачке технике и инструменти у педагошким истраживањима</w:t>
            </w:r>
            <w:r w:rsidR="00362C63"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Студент би требало да конструише инструменте за истраживањеу зависности од </w:t>
            </w:r>
            <w:r w:rsidR="00362C63" w:rsidRPr="00A045C4">
              <w:rPr>
                <w:rFonts w:ascii="Times New Roman" w:hAnsi="Times New Roman"/>
                <w:sz w:val="24"/>
                <w:szCs w:val="24"/>
              </w:rPr>
              <w:t>изабраног</w:t>
            </w:r>
            <w:r w:rsidR="00630C0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62C63" w:rsidRPr="00A045C4">
              <w:rPr>
                <w:rFonts w:ascii="Times New Roman" w:hAnsi="Times New Roman"/>
                <w:sz w:val="24"/>
                <w:szCs w:val="24"/>
              </w:rPr>
              <w:t xml:space="preserve">истраживачког проблема. </w:t>
            </w:r>
          </w:p>
          <w:p w14:paraId="16DBA322" w14:textId="77777777" w:rsidR="00843408" w:rsidRPr="00A045C4" w:rsidRDefault="00843408" w:rsidP="000E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b/>
                <w:sz w:val="24"/>
                <w:szCs w:val="24"/>
              </w:rPr>
              <w:t xml:space="preserve">Студенти који недовољно буду похађали наставу или не буду присутни на одбрани задатка неће моћи остварити предуслов за излазност на испиту. </w:t>
            </w:r>
          </w:p>
          <w:p w14:paraId="030E1DCE" w14:textId="77777777" w:rsidR="00843408" w:rsidRPr="00A045C4" w:rsidRDefault="00843408" w:rsidP="0084340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Уколико постоје препреке у остваривању ових предуслова које су оправдане, потребно је да се студент јави током јесењег семестра како би се договорио начин надокнаде. </w:t>
            </w:r>
          </w:p>
          <w:p w14:paraId="4F9A2221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C31F7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  <w:t>до 20</w:t>
            </w:r>
          </w:p>
        </w:tc>
      </w:tr>
      <w:tr w:rsidR="00843408" w:rsidRPr="00A045C4" w14:paraId="4C53F4CD" w14:textId="77777777" w:rsidTr="00742B3A">
        <w:trPr>
          <w:trHeight w:val="263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93EE9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2. Семинарски рад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F5606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843408" w:rsidRPr="00A045C4" w14:paraId="6D7874D9" w14:textId="77777777" w:rsidTr="00742B3A">
        <w:trPr>
          <w:trHeight w:val="538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34765" w14:textId="0ADEC382"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Семинарски рад се израђује на основу </w:t>
            </w:r>
            <w:r w:rsidRPr="00630C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Упутства о изради семинарског рада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</w:t>
            </w:r>
            <w:r w:rsidR="00630C05">
              <w:rPr>
                <w:rFonts w:ascii="Times New Roman" w:hAnsi="Times New Roman"/>
                <w:sz w:val="24"/>
                <w:szCs w:val="24"/>
                <w:lang w:val="ru-RU"/>
              </w:rPr>
              <w:t>ог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уводном предавању користећи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одговарајућу литературу/материјале, али не и неауторизоване изворе са интернета или википедије.</w:t>
            </w:r>
          </w:p>
          <w:p w14:paraId="6936CF3F" w14:textId="77777777"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Семинарски рад се излаже и брани (индивидуално/у пару/).</w:t>
            </w:r>
          </w:p>
          <w:p w14:paraId="76B990C1" w14:textId="77777777"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Студент припрема PowerPoint презентацију или други вид рада путем кога би остале студенте упознао са одабраном темом.</w:t>
            </w:r>
          </w:p>
          <w:p w14:paraId="47F33965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bdr w:val="none" w:sz="0" w:space="0" w:color="auto" w:frame="1"/>
              </w:rPr>
            </w:pPr>
            <w:r w:rsidRPr="00A045C4">
              <w:rPr>
                <w:rFonts w:ascii="Times New Roman" w:eastAsiaTheme="minorHAnsi" w:hAnsi="Times New Roman"/>
                <w:noProof w:val="0"/>
                <w:sz w:val="24"/>
                <w:szCs w:val="24"/>
                <w:lang w:val="ru-RU"/>
              </w:rPr>
              <w:t xml:space="preserve">3. </w:t>
            </w: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bdr w:val="none" w:sz="0" w:space="0" w:color="auto" w:frame="1"/>
              </w:rPr>
              <w:t>Колоквијум</w:t>
            </w:r>
          </w:p>
          <w:p w14:paraId="58EDA624" w14:textId="77777777" w:rsidR="00843408" w:rsidRPr="00A045C4" w:rsidRDefault="00843408" w:rsidP="0084340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Колоквијум се израђује у писаној форми, одговорима на задата питања из наставног програма.</w:t>
            </w:r>
          </w:p>
          <w:p w14:paraId="300B93BD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F7946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034C5471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225016A5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75817622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До 20</w:t>
            </w:r>
          </w:p>
          <w:p w14:paraId="029DDE0E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7D5C818B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14:paraId="60E2B61F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  <w:p w14:paraId="7471A125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  <w:p w14:paraId="463FF922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1F456E63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14:paraId="45A8880F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  <w:t>0-20</w:t>
            </w:r>
          </w:p>
        </w:tc>
      </w:tr>
    </w:tbl>
    <w:p w14:paraId="41279B06" w14:textId="77777777" w:rsidR="00933CD3" w:rsidRPr="00A045C4" w:rsidRDefault="00933CD3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1190"/>
      </w:tblGrid>
      <w:tr w:rsidR="00843408" w:rsidRPr="00A045C4" w14:paraId="6DAEFADB" w14:textId="77777777" w:rsidTr="00933CD3">
        <w:trPr>
          <w:trHeight w:val="271"/>
        </w:trPr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0821" w14:textId="77777777" w:rsidR="00843408" w:rsidRPr="00A045C4" w:rsidRDefault="00843408" w:rsidP="00933CD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Завршни испит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 xml:space="preserve">: 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B9064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0-40</w:t>
            </w:r>
          </w:p>
        </w:tc>
      </w:tr>
      <w:tr w:rsidR="00843408" w:rsidRPr="00A045C4" w14:paraId="613D4705" w14:textId="77777777" w:rsidTr="00933CD3">
        <w:trPr>
          <w:trHeight w:val="1316"/>
        </w:trPr>
        <w:tc>
          <w:tcPr>
            <w:tcW w:w="8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A9C0B" w14:textId="77777777" w:rsidR="00843408" w:rsidRPr="00871620" w:rsidRDefault="00843408" w:rsidP="00933C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162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Завршни испит се полаже писменим путем кроз </w:t>
            </w:r>
            <w:r w:rsidRPr="008716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анализу једног истраживачког пројекта. </w:t>
            </w:r>
          </w:p>
          <w:p w14:paraId="19A145EA" w14:textId="77777777" w:rsidR="00871620" w:rsidRPr="00871620" w:rsidRDefault="00871620" w:rsidP="00933CD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14:paraId="5B03D57B" w14:textId="77777777" w:rsidR="00843408" w:rsidRPr="00A045C4" w:rsidRDefault="00843408" w:rsidP="00933CD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D21C7B8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7B73B" w14:textId="77777777"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14:paraId="06DA7CF0" w14:textId="77777777" w:rsidR="00933CD3" w:rsidRDefault="00933CD3" w:rsidP="00933CD3"/>
    <w:p w14:paraId="06F7A8CE" w14:textId="77777777" w:rsid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</w:rPr>
      </w:pP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</w:p>
    <w:p w14:paraId="6613A15A" w14:textId="77777777" w:rsid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</w:rPr>
      </w:pPr>
    </w:p>
    <w:p w14:paraId="1A21F495" w14:textId="77777777" w:rsidR="00933CD3" w:rsidRP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</w:rPr>
      </w:pPr>
    </w:p>
    <w:p w14:paraId="23B0A769" w14:textId="77777777" w:rsidR="00933CD3" w:rsidRP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</w:rPr>
      </w:pP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</w:rPr>
        <w:tab/>
        <w:t>Предметни наставник</w:t>
      </w:r>
    </w:p>
    <w:p w14:paraId="4B133239" w14:textId="2E0889F2" w:rsidR="00933CD3" w:rsidRPr="00933CD3" w:rsidRDefault="00630C05" w:rsidP="00933CD3">
      <w:pPr>
        <w:spacing w:line="259" w:lineRule="auto"/>
        <w:ind w:firstLine="720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noProof w:val="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noProof w:val="0"/>
          <w:sz w:val="24"/>
          <w:szCs w:val="24"/>
          <w:lang w:val="sr-Cyrl-RS"/>
        </w:rPr>
        <w:tab/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ab/>
        <w:t xml:space="preserve">др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/>
        </w:rPr>
        <w:t>Александра Милошевић,</w:t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 xml:space="preserve"> проф.</w:t>
      </w:r>
      <w:r w:rsidR="00933CD3" w:rsidRPr="00933CD3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струковних студија</w:t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="00933CD3" w:rsidRPr="00933CD3">
        <w:rPr>
          <w:rFonts w:ascii="Times New Roman" w:eastAsia="Times New Roman" w:hAnsi="Times New Roman"/>
          <w:noProof w:val="0"/>
          <w:sz w:val="24"/>
          <w:szCs w:val="24"/>
        </w:rPr>
        <w:tab/>
      </w:r>
    </w:p>
    <w:p w14:paraId="3A7A8EB2" w14:textId="77777777" w:rsidR="00933CD3" w:rsidRPr="00933CD3" w:rsidRDefault="00933CD3" w:rsidP="00933CD3"/>
    <w:sectPr w:rsidR="00933CD3" w:rsidRPr="00933CD3" w:rsidSect="006F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602"/>
    <w:multiLevelType w:val="hybridMultilevel"/>
    <w:tmpl w:val="A8CE68C4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A90"/>
    <w:multiLevelType w:val="hybridMultilevel"/>
    <w:tmpl w:val="44ACCDBA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D911E35"/>
    <w:multiLevelType w:val="hybridMultilevel"/>
    <w:tmpl w:val="192ACAF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6287"/>
    <w:multiLevelType w:val="hybridMultilevel"/>
    <w:tmpl w:val="3D3486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0BB"/>
    <w:multiLevelType w:val="hybridMultilevel"/>
    <w:tmpl w:val="B614B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42EA"/>
    <w:multiLevelType w:val="hybridMultilevel"/>
    <w:tmpl w:val="E3F82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345E8"/>
    <w:multiLevelType w:val="hybridMultilevel"/>
    <w:tmpl w:val="CCD24B08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596"/>
    <w:multiLevelType w:val="hybridMultilevel"/>
    <w:tmpl w:val="013CC73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519C"/>
    <w:multiLevelType w:val="hybridMultilevel"/>
    <w:tmpl w:val="0C941052"/>
    <w:lvl w:ilvl="0" w:tplc="EAB606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C464F"/>
    <w:multiLevelType w:val="hybridMultilevel"/>
    <w:tmpl w:val="24428118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3D5"/>
    <w:multiLevelType w:val="hybridMultilevel"/>
    <w:tmpl w:val="FE8ABF78"/>
    <w:lvl w:ilvl="0" w:tplc="EAB606C2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D39125A"/>
    <w:multiLevelType w:val="hybridMultilevel"/>
    <w:tmpl w:val="9650FC5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280D"/>
    <w:multiLevelType w:val="hybridMultilevel"/>
    <w:tmpl w:val="3A08B9C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13A78"/>
    <w:multiLevelType w:val="hybridMultilevel"/>
    <w:tmpl w:val="BACCB8F2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58EB"/>
    <w:multiLevelType w:val="hybridMultilevel"/>
    <w:tmpl w:val="10F6F17E"/>
    <w:lvl w:ilvl="0" w:tplc="EAB606C2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207B56"/>
    <w:multiLevelType w:val="hybridMultilevel"/>
    <w:tmpl w:val="6984442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4364889"/>
    <w:multiLevelType w:val="hybridMultilevel"/>
    <w:tmpl w:val="D754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9969">
    <w:abstractNumId w:val="6"/>
  </w:num>
  <w:num w:numId="2" w16cid:durableId="966200444">
    <w:abstractNumId w:val="16"/>
  </w:num>
  <w:num w:numId="3" w16cid:durableId="1771731057">
    <w:abstractNumId w:val="4"/>
  </w:num>
  <w:num w:numId="4" w16cid:durableId="1830900894">
    <w:abstractNumId w:val="7"/>
  </w:num>
  <w:num w:numId="5" w16cid:durableId="970673993">
    <w:abstractNumId w:val="0"/>
  </w:num>
  <w:num w:numId="6" w16cid:durableId="835152587">
    <w:abstractNumId w:val="10"/>
  </w:num>
  <w:num w:numId="7" w16cid:durableId="365831729">
    <w:abstractNumId w:val="14"/>
  </w:num>
  <w:num w:numId="8" w16cid:durableId="225260029">
    <w:abstractNumId w:val="8"/>
  </w:num>
  <w:num w:numId="9" w16cid:durableId="1491286545">
    <w:abstractNumId w:val="13"/>
  </w:num>
  <w:num w:numId="10" w16cid:durableId="1318336485">
    <w:abstractNumId w:val="3"/>
  </w:num>
  <w:num w:numId="11" w16cid:durableId="588003415">
    <w:abstractNumId w:val="12"/>
  </w:num>
  <w:num w:numId="12" w16cid:durableId="1857191699">
    <w:abstractNumId w:val="11"/>
  </w:num>
  <w:num w:numId="13" w16cid:durableId="849560486">
    <w:abstractNumId w:val="17"/>
  </w:num>
  <w:num w:numId="14" w16cid:durableId="1222978302">
    <w:abstractNumId w:val="15"/>
  </w:num>
  <w:num w:numId="15" w16cid:durableId="585726646">
    <w:abstractNumId w:val="9"/>
  </w:num>
  <w:num w:numId="16" w16cid:durableId="411313778">
    <w:abstractNumId w:val="2"/>
  </w:num>
  <w:num w:numId="17" w16cid:durableId="155266254">
    <w:abstractNumId w:val="1"/>
  </w:num>
  <w:num w:numId="18" w16cid:durableId="1158419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8"/>
    <w:rsid w:val="00362C63"/>
    <w:rsid w:val="00575376"/>
    <w:rsid w:val="005B70F3"/>
    <w:rsid w:val="00630C05"/>
    <w:rsid w:val="006F35A3"/>
    <w:rsid w:val="00843408"/>
    <w:rsid w:val="00863626"/>
    <w:rsid w:val="00871620"/>
    <w:rsid w:val="00933CD3"/>
    <w:rsid w:val="00A045C4"/>
    <w:rsid w:val="00A1022A"/>
    <w:rsid w:val="00C03CEF"/>
    <w:rsid w:val="00F6056E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A894"/>
  <w15:docId w15:val="{320D080C-A689-45DD-BEB9-A2F177B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08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sevicaleksandra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Dragan Milosevic</cp:lastModifiedBy>
  <cp:revision>3</cp:revision>
  <dcterms:created xsi:type="dcterms:W3CDTF">2022-10-29T09:20:00Z</dcterms:created>
  <dcterms:modified xsi:type="dcterms:W3CDTF">2022-10-29T10:09:00Z</dcterms:modified>
</cp:coreProperties>
</file>