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7" w:rsidRDefault="00AE1917">
      <w:r>
        <w:t>SOCIOLOGIJA PORODICE – ISPITNA PITANJA</w:t>
      </w:r>
    </w:p>
    <w:p w:rsidR="00A65ECF" w:rsidRDefault="00AE1917">
      <w:proofErr w:type="spellStart"/>
      <w:r>
        <w:t>Literatura</w:t>
      </w:r>
      <w:proofErr w:type="spellEnd"/>
      <w:r>
        <w:t xml:space="preserve">: </w:t>
      </w:r>
      <w:proofErr w:type="spellStart"/>
      <w:r>
        <w:t>Andjelka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r w:rsidR="0096358B">
        <w:t>(AM</w:t>
      </w:r>
      <w:proofErr w:type="gramStart"/>
      <w:r w:rsidR="0096358B">
        <w:t>)</w:t>
      </w:r>
      <w:r>
        <w:t>–</w:t>
      </w:r>
      <w:proofErr w:type="gramEnd"/>
      <w:r>
        <w:t xml:space="preserve">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, </w:t>
      </w:r>
      <w:proofErr w:type="spellStart"/>
      <w:r>
        <w:t>kritike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; </w:t>
      </w:r>
    </w:p>
    <w:p w:rsidR="00AE1917" w:rsidRDefault="00AE1917">
      <w:r>
        <w:t xml:space="preserve">Martin </w:t>
      </w:r>
      <w:proofErr w:type="spellStart"/>
      <w:r>
        <w:t>Segalan</w:t>
      </w:r>
      <w:proofErr w:type="spellEnd"/>
      <w:r>
        <w:t xml:space="preserve"> </w:t>
      </w:r>
      <w:r w:rsidR="0096358B">
        <w:t>(MS</w:t>
      </w:r>
      <w:proofErr w:type="gramStart"/>
      <w:r w:rsidR="0096358B">
        <w:t>)</w:t>
      </w:r>
      <w:r>
        <w:t>–</w:t>
      </w:r>
      <w:proofErr w:type="gramEnd"/>
      <w:r>
        <w:t xml:space="preserve">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porodice</w:t>
      </w:r>
      <w:proofErr w:type="spellEnd"/>
    </w:p>
    <w:p w:rsidR="00A65ECF" w:rsidRDefault="00A65ECF">
      <w:proofErr w:type="spellStart"/>
      <w:r>
        <w:t>Zagorka</w:t>
      </w:r>
      <w:proofErr w:type="spellEnd"/>
      <w:r>
        <w:t xml:space="preserve"> </w:t>
      </w:r>
      <w:proofErr w:type="spellStart"/>
      <w:r>
        <w:t>Golubović</w:t>
      </w:r>
      <w:proofErr w:type="spellEnd"/>
      <w:r>
        <w:t xml:space="preserve"> </w:t>
      </w:r>
      <w:r w:rsidR="007C049E">
        <w:t xml:space="preserve">(ZG) </w:t>
      </w:r>
      <w:r>
        <w:t xml:space="preserve">– 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zajednica</w:t>
      </w:r>
      <w:proofErr w:type="spellEnd"/>
    </w:p>
    <w:p w:rsidR="00106433" w:rsidRPr="00106433" w:rsidRDefault="00106433">
      <w:pPr>
        <w:rPr>
          <w:b/>
        </w:rPr>
      </w:pPr>
      <w:r w:rsidRPr="00106433">
        <w:rPr>
          <w:b/>
        </w:rPr>
        <w:t xml:space="preserve">XXX – </w:t>
      </w:r>
      <w:proofErr w:type="spellStart"/>
      <w:r w:rsidRPr="00106433">
        <w:rPr>
          <w:b/>
        </w:rPr>
        <w:t>obavezno</w:t>
      </w:r>
      <w:proofErr w:type="spellEnd"/>
    </w:p>
    <w:p w:rsidR="00106433" w:rsidRPr="00106433" w:rsidRDefault="00106433">
      <w:pPr>
        <w:rPr>
          <w:b/>
          <w:color w:val="92D050"/>
        </w:rPr>
      </w:pPr>
      <w:r w:rsidRPr="00106433">
        <w:rPr>
          <w:b/>
          <w:color w:val="92D050"/>
        </w:rPr>
        <w:t xml:space="preserve">XXX- </w:t>
      </w:r>
      <w:proofErr w:type="spellStart"/>
      <w:r w:rsidRPr="00106433">
        <w:rPr>
          <w:b/>
          <w:color w:val="92D050"/>
        </w:rPr>
        <w:t>preferencijalno</w:t>
      </w:r>
      <w:proofErr w:type="spellEnd"/>
    </w:p>
    <w:p w:rsidR="00AE1917" w:rsidRDefault="00AE1917"/>
    <w:p w:rsidR="00AE1917" w:rsidRDefault="00AE1917">
      <w:r>
        <w:t>KOLOKVIJUM I: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 w:rsidRPr="00AE1917">
        <w:rPr>
          <w:color w:val="FF0000"/>
        </w:rPr>
        <w:t>Pojam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porodice</w:t>
      </w:r>
      <w:proofErr w:type="spellEnd"/>
      <w:r>
        <w:t xml:space="preserve"> (</w:t>
      </w:r>
      <w:proofErr w:type="spellStart"/>
      <w:r>
        <w:t>et</w:t>
      </w:r>
      <w:r w:rsidR="008321E8">
        <w:t>im</w:t>
      </w:r>
      <w:r>
        <w:t>o</w:t>
      </w:r>
      <w:r w:rsidR="008321E8">
        <w:t>lo</w:t>
      </w:r>
      <w:r>
        <w:t>gija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, 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: </w:t>
      </w:r>
      <w:proofErr w:type="spellStart"/>
      <w:r>
        <w:t>ćelija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mikrokosmos</w:t>
      </w:r>
      <w:proofErr w:type="spellEnd"/>
      <w:r>
        <w:t xml:space="preserve">,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– </w:t>
      </w:r>
      <w:proofErr w:type="spellStart"/>
      <w:r>
        <w:t>univerzalna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specijalizovana</w:t>
      </w:r>
      <w:proofErr w:type="spellEnd"/>
      <w:r>
        <w:t xml:space="preserve">, </w:t>
      </w:r>
      <w:proofErr w:type="spellStart"/>
      <w:r>
        <w:t>utočište</w:t>
      </w:r>
      <w:proofErr w:type="spellEnd"/>
      <w:r>
        <w:t xml:space="preserve">, </w:t>
      </w:r>
      <w:proofErr w:type="spellStart"/>
      <w:r>
        <w:t>antropološka</w:t>
      </w:r>
      <w:proofErr w:type="spellEnd"/>
      <w:r>
        <w:t xml:space="preserve"> </w:t>
      </w:r>
      <w:proofErr w:type="spellStart"/>
      <w:r>
        <w:t>univerzalija</w:t>
      </w:r>
      <w:proofErr w:type="spellEnd"/>
      <w:r>
        <w:t>, „</w:t>
      </w:r>
      <w:proofErr w:type="spellStart"/>
      <w:r>
        <w:t>priča</w:t>
      </w:r>
      <w:proofErr w:type="spellEnd"/>
      <w:r>
        <w:t xml:space="preserve"> o </w:t>
      </w:r>
      <w:proofErr w:type="spellStart"/>
      <w:r>
        <w:t>uspehu</w:t>
      </w:r>
      <w:proofErr w:type="spellEnd"/>
      <w:r>
        <w:t xml:space="preserve">“, </w:t>
      </w:r>
      <w:proofErr w:type="spellStart"/>
      <w:r>
        <w:t>porodica</w:t>
      </w:r>
      <w:proofErr w:type="spellEnd"/>
      <w:r>
        <w:t xml:space="preserve"> u „</w:t>
      </w:r>
      <w:proofErr w:type="spellStart"/>
      <w:r>
        <w:t>jednini</w:t>
      </w:r>
      <w:proofErr w:type="spellEnd"/>
      <w:r>
        <w:t xml:space="preserve">“, </w:t>
      </w:r>
      <w:proofErr w:type="spellStart"/>
      <w:r>
        <w:t>moderna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>)</w:t>
      </w:r>
      <w:r w:rsidRPr="00AE1917">
        <w:t xml:space="preserve"> (</w:t>
      </w:r>
      <w:r w:rsidRPr="00555771">
        <w:rPr>
          <w:b/>
        </w:rPr>
        <w:t>A.M: 32-37</w:t>
      </w:r>
      <w:r>
        <w:t>-</w:t>
      </w:r>
      <w:r w:rsidRPr="00555771">
        <w:rPr>
          <w:b/>
        </w:rPr>
        <w:t>42</w:t>
      </w:r>
      <w:r>
        <w:t xml:space="preserve"> str.</w:t>
      </w:r>
      <w:r w:rsidRPr="00AE1917">
        <w:t>)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>
        <w:t>Slični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različitog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: </w:t>
      </w:r>
      <w:proofErr w:type="spellStart"/>
      <w:r w:rsidRPr="00AE1917">
        <w:rPr>
          <w:color w:val="FF0000"/>
        </w:rPr>
        <w:t>domaći</w:t>
      </w:r>
      <w:r w:rsidR="00651B57">
        <w:rPr>
          <w:color w:val="FF0000"/>
        </w:rPr>
        <w:t>n</w:t>
      </w:r>
      <w:r w:rsidRPr="00AE1917">
        <w:rPr>
          <w:color w:val="FF0000"/>
        </w:rPr>
        <w:t>stvo</w:t>
      </w:r>
      <w:proofErr w:type="spellEnd"/>
      <w:r>
        <w:t xml:space="preserve"> (</w:t>
      </w:r>
      <w:r w:rsidRPr="00555771">
        <w:rPr>
          <w:color w:val="92D050"/>
        </w:rPr>
        <w:t xml:space="preserve">M.S: </w:t>
      </w:r>
      <w:r w:rsidR="0096358B" w:rsidRPr="00555771">
        <w:rPr>
          <w:color w:val="92D050"/>
        </w:rPr>
        <w:t>71-79</w:t>
      </w:r>
      <w:r>
        <w:t xml:space="preserve">, </w:t>
      </w:r>
      <w:r w:rsidRPr="00555771">
        <w:rPr>
          <w:b/>
        </w:rPr>
        <w:t>A.M: 77-80</w:t>
      </w:r>
      <w:r>
        <w:t xml:space="preserve">), </w:t>
      </w:r>
      <w:proofErr w:type="spellStart"/>
      <w:r w:rsidRPr="00AE1917">
        <w:rPr>
          <w:color w:val="FF0000"/>
        </w:rPr>
        <w:t>srodstvo</w:t>
      </w:r>
      <w:proofErr w:type="spellEnd"/>
      <w:r w:rsidRPr="00AE1917">
        <w:t xml:space="preserve">  (</w:t>
      </w:r>
      <w:r w:rsidRPr="00555771">
        <w:rPr>
          <w:color w:val="92D050"/>
        </w:rPr>
        <w:t xml:space="preserve">M.S: </w:t>
      </w:r>
      <w:r w:rsidR="0096358B" w:rsidRPr="00555771">
        <w:rPr>
          <w:color w:val="92D050"/>
        </w:rPr>
        <w:t>53-71</w:t>
      </w:r>
      <w:r>
        <w:t xml:space="preserve">, </w:t>
      </w:r>
      <w:r w:rsidRPr="00555771">
        <w:rPr>
          <w:b/>
        </w:rPr>
        <w:t>A.M: 100-</w:t>
      </w:r>
      <w:r w:rsidR="0068753C">
        <w:rPr>
          <w:b/>
        </w:rPr>
        <w:t>106</w:t>
      </w:r>
      <w:r w:rsidRPr="00AE1917">
        <w:t>)</w:t>
      </w:r>
      <w:r>
        <w:t xml:space="preserve">, </w:t>
      </w:r>
      <w:proofErr w:type="spellStart"/>
      <w:r w:rsidRPr="00AE1917">
        <w:rPr>
          <w:color w:val="FF0000"/>
        </w:rPr>
        <w:t>brak</w:t>
      </w:r>
      <w:proofErr w:type="spellEnd"/>
      <w:r w:rsidRPr="00AE1917">
        <w:t xml:space="preserve"> (</w:t>
      </w:r>
      <w:r w:rsidRPr="007C049E">
        <w:rPr>
          <w:color w:val="00B050"/>
        </w:rPr>
        <w:t xml:space="preserve">M.S: </w:t>
      </w:r>
      <w:r w:rsidR="0096358B" w:rsidRPr="007C049E">
        <w:rPr>
          <w:color w:val="00B050"/>
        </w:rPr>
        <w:t>137-159</w:t>
      </w:r>
      <w:r>
        <w:t xml:space="preserve">, </w:t>
      </w:r>
      <w:r w:rsidRPr="00555771">
        <w:rPr>
          <w:b/>
        </w:rPr>
        <w:t>A.M: 113-11</w:t>
      </w:r>
      <w:r w:rsidR="006B4F0F">
        <w:rPr>
          <w:b/>
        </w:rPr>
        <w:t>9</w:t>
      </w:r>
      <w:r w:rsidRPr="00AE1917">
        <w:t xml:space="preserve">) 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 w:rsidRPr="00AE1917">
        <w:rPr>
          <w:color w:val="FF0000"/>
        </w:rPr>
        <w:t>Antinomije</w:t>
      </w:r>
      <w:proofErr w:type="spellEnd"/>
      <w:r w:rsidRPr="00AE1917">
        <w:t xml:space="preserve"> </w:t>
      </w:r>
      <w:proofErr w:type="spellStart"/>
      <w:r w:rsidRPr="00AE1917">
        <w:t>moderne</w:t>
      </w:r>
      <w:proofErr w:type="spellEnd"/>
      <w:r w:rsidRPr="00AE1917">
        <w:t xml:space="preserve"> </w:t>
      </w:r>
      <w:proofErr w:type="spellStart"/>
      <w:r w:rsidRPr="00AE1917">
        <w:t>porodice</w:t>
      </w:r>
      <w:proofErr w:type="spellEnd"/>
      <w:r>
        <w:t xml:space="preserve"> (</w:t>
      </w:r>
      <w:r w:rsidRPr="00555771">
        <w:rPr>
          <w:b/>
        </w:rPr>
        <w:t>A.M: 42-52</w:t>
      </w:r>
      <w:r>
        <w:t>)</w:t>
      </w:r>
    </w:p>
    <w:p w:rsidR="004500E2" w:rsidRDefault="004500E2" w:rsidP="004500E2">
      <w:pPr>
        <w:pStyle w:val="ListParagraph"/>
        <w:numPr>
          <w:ilvl w:val="0"/>
          <w:numId w:val="3"/>
        </w:numPr>
      </w:pPr>
      <w:proofErr w:type="spellStart"/>
      <w:r w:rsidRPr="004500E2">
        <w:rPr>
          <w:color w:val="FF0000"/>
        </w:rPr>
        <w:t>Tipologije</w:t>
      </w:r>
      <w:proofErr w:type="spellEnd"/>
      <w:r w:rsidRPr="004500E2">
        <w:rPr>
          <w:color w:val="FF0000"/>
        </w:rPr>
        <w:t xml:space="preserve"> (</w:t>
      </w:r>
      <w:proofErr w:type="spellStart"/>
      <w:r w:rsidR="007C049E">
        <w:rPr>
          <w:color w:val="FF0000"/>
        </w:rPr>
        <w:t>univerzalne</w:t>
      </w:r>
      <w:proofErr w:type="spellEnd"/>
      <w:r w:rsidR="007C049E">
        <w:rPr>
          <w:color w:val="FF0000"/>
        </w:rPr>
        <w:t xml:space="preserve"> </w:t>
      </w:r>
      <w:r w:rsidR="007C049E" w:rsidRPr="007C049E">
        <w:rPr>
          <w:b/>
          <w:color w:val="000000" w:themeColor="text1"/>
        </w:rPr>
        <w:t>(AM: 322-323)</w:t>
      </w:r>
      <w:r w:rsidR="007C049E">
        <w:rPr>
          <w:color w:val="FF0000"/>
        </w:rPr>
        <w:t xml:space="preserve">, </w:t>
      </w:r>
      <w:proofErr w:type="spellStart"/>
      <w:r w:rsidRPr="004500E2">
        <w:rPr>
          <w:color w:val="FF0000"/>
        </w:rPr>
        <w:t>istorijske</w:t>
      </w:r>
      <w:proofErr w:type="spellEnd"/>
      <w:r w:rsidR="007C049E">
        <w:rPr>
          <w:color w:val="FF0000"/>
        </w:rPr>
        <w:t xml:space="preserve"> </w:t>
      </w:r>
      <w:r w:rsidR="007C049E" w:rsidRPr="007C049E">
        <w:rPr>
          <w:b/>
          <w:color w:val="000000" w:themeColor="text1"/>
        </w:rPr>
        <w:t>AM</w:t>
      </w:r>
      <w:r w:rsidR="007C049E">
        <w:rPr>
          <w:b/>
          <w:color w:val="000000" w:themeColor="text1"/>
        </w:rPr>
        <w:t xml:space="preserve">: </w:t>
      </w:r>
      <w:r w:rsidR="007C049E" w:rsidRPr="00555771">
        <w:rPr>
          <w:b/>
        </w:rPr>
        <w:t>A.M: 3</w:t>
      </w:r>
      <w:r w:rsidR="007C049E">
        <w:rPr>
          <w:b/>
        </w:rPr>
        <w:t>27-330</w:t>
      </w:r>
      <w:r w:rsidR="007C049E">
        <w:rPr>
          <w:color w:val="FF0000"/>
        </w:rPr>
        <w:t xml:space="preserve"> </w:t>
      </w:r>
      <w:r w:rsidRPr="004500E2">
        <w:rPr>
          <w:color w:val="FF0000"/>
        </w:rPr>
        <w:t xml:space="preserve">, </w:t>
      </w:r>
      <w:proofErr w:type="spellStart"/>
      <w:r w:rsidRPr="004500E2">
        <w:rPr>
          <w:color w:val="FF0000"/>
        </w:rPr>
        <w:t>interakcijske</w:t>
      </w:r>
      <w:proofErr w:type="spellEnd"/>
      <w:r w:rsidR="007C049E">
        <w:rPr>
          <w:color w:val="FF0000"/>
        </w:rPr>
        <w:t xml:space="preserve"> </w:t>
      </w:r>
      <w:r w:rsidR="007C049E" w:rsidRPr="007C049E">
        <w:rPr>
          <w:b/>
          <w:color w:val="000000" w:themeColor="text1"/>
        </w:rPr>
        <w:t>MS: 168</w:t>
      </w:r>
      <w:r w:rsidR="007C049E">
        <w:rPr>
          <w:b/>
        </w:rPr>
        <w:t>/169</w:t>
      </w:r>
      <w:r w:rsidRPr="007C049E">
        <w:rPr>
          <w:color w:val="000000" w:themeColor="text1"/>
        </w:rPr>
        <w:t>)</w:t>
      </w:r>
      <w:r w:rsidRPr="004500E2">
        <w:rPr>
          <w:color w:val="FF0000"/>
        </w:rPr>
        <w:t xml:space="preserve"> </w:t>
      </w:r>
      <w:proofErr w:type="spellStart"/>
      <w:r w:rsidRPr="004500E2">
        <w:rPr>
          <w:color w:val="FF0000"/>
        </w:rPr>
        <w:t>i</w:t>
      </w:r>
      <w:proofErr w:type="spellEnd"/>
      <w:r w:rsidRPr="004500E2">
        <w:rPr>
          <w:color w:val="FF0000"/>
        </w:rPr>
        <w:t xml:space="preserve"> </w:t>
      </w:r>
      <w:proofErr w:type="spellStart"/>
      <w:r w:rsidRPr="004500E2">
        <w:rPr>
          <w:color w:val="FF0000"/>
        </w:rPr>
        <w:t>tipovi</w:t>
      </w:r>
      <w:proofErr w:type="spellEnd"/>
      <w:r w:rsidRPr="004500E2">
        <w:rPr>
          <w:color w:val="FF0000"/>
        </w:rPr>
        <w:t xml:space="preserve"> </w:t>
      </w:r>
      <w:proofErr w:type="spellStart"/>
      <w:r w:rsidRPr="004500E2">
        <w:rPr>
          <w:color w:val="FF0000"/>
        </w:rPr>
        <w:t>porodice</w:t>
      </w:r>
      <w:proofErr w:type="spellEnd"/>
      <w:r>
        <w:t xml:space="preserve">: </w:t>
      </w:r>
      <w:proofErr w:type="spellStart"/>
      <w:r>
        <w:t>p</w:t>
      </w:r>
      <w:r w:rsidRPr="00AE1917">
        <w:t>atrijarhalna</w:t>
      </w:r>
      <w:proofErr w:type="spellEnd"/>
      <w:r w:rsidRPr="00AE1917">
        <w:t xml:space="preserve">, </w:t>
      </w:r>
      <w:proofErr w:type="spellStart"/>
      <w:r w:rsidRPr="00AE1917">
        <w:t>nuklearna</w:t>
      </w:r>
      <w:proofErr w:type="spellEnd"/>
      <w:r w:rsidRPr="00AE1917">
        <w:t xml:space="preserve">, </w:t>
      </w:r>
      <w:proofErr w:type="spellStart"/>
      <w:r w:rsidR="007C049E">
        <w:t>proširena</w:t>
      </w:r>
      <w:proofErr w:type="spellEnd"/>
      <w:r w:rsidR="007C049E">
        <w:t xml:space="preserve"> </w:t>
      </w:r>
      <w:r w:rsidR="007C049E" w:rsidRPr="007C049E">
        <w:rPr>
          <w:b/>
        </w:rPr>
        <w:t>(AM: 322-323)</w:t>
      </w:r>
      <w:r w:rsidR="007C049E">
        <w:t xml:space="preserve">, </w:t>
      </w:r>
      <w:proofErr w:type="spellStart"/>
      <w:r w:rsidRPr="00AE1917">
        <w:t>vanbračna</w:t>
      </w:r>
      <w:proofErr w:type="spellEnd"/>
      <w:r w:rsidR="007C049E">
        <w:t xml:space="preserve"> </w:t>
      </w:r>
      <w:r w:rsidR="007C049E" w:rsidRPr="007C049E">
        <w:rPr>
          <w:b/>
        </w:rPr>
        <w:t>(MS: 145-149)</w:t>
      </w:r>
      <w:r w:rsidRPr="00AE1917">
        <w:t xml:space="preserve">, </w:t>
      </w:r>
      <w:proofErr w:type="spellStart"/>
      <w:r w:rsidRPr="00AE1917">
        <w:t>jednorodi</w:t>
      </w:r>
      <w:r>
        <w:t>teljska</w:t>
      </w:r>
      <w:proofErr w:type="spellEnd"/>
      <w:r w:rsidR="007C049E">
        <w:t xml:space="preserve"> </w:t>
      </w:r>
      <w:r w:rsidR="007C049E" w:rsidRPr="007C049E">
        <w:rPr>
          <w:b/>
        </w:rPr>
        <w:t>(MS:</w:t>
      </w:r>
      <w:r w:rsidR="007C049E">
        <w:t xml:space="preserve"> </w:t>
      </w:r>
      <w:r w:rsidR="00D3515C">
        <w:rPr>
          <w:b/>
        </w:rPr>
        <w:t>192-206</w:t>
      </w:r>
      <w:r w:rsidR="007C049E">
        <w:rPr>
          <w:b/>
        </w:rPr>
        <w:t>)</w:t>
      </w:r>
      <w:r>
        <w:t xml:space="preserve">, </w:t>
      </w:r>
      <w:proofErr w:type="spellStart"/>
      <w:r>
        <w:t>homoseksualna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 xml:space="preserve"> </w:t>
      </w:r>
      <w:r w:rsidRPr="00AE1917">
        <w:t>(</w:t>
      </w:r>
      <w:r w:rsidRPr="00651B57">
        <w:rPr>
          <w:b/>
        </w:rPr>
        <w:t>M.S: 159-164</w:t>
      </w:r>
      <w:r w:rsidR="007C049E">
        <w:rPr>
          <w:b/>
        </w:rPr>
        <w:t xml:space="preserve">) </w:t>
      </w:r>
    </w:p>
    <w:p w:rsidR="004500E2" w:rsidRPr="00AE1917" w:rsidRDefault="004500E2" w:rsidP="004500E2">
      <w:pPr>
        <w:pStyle w:val="ListParagraph"/>
      </w:pPr>
    </w:p>
    <w:p w:rsidR="00AE1917" w:rsidRPr="00AE1917" w:rsidRDefault="00AE1917" w:rsidP="00AE1917">
      <w:proofErr w:type="spellStart"/>
      <w:r w:rsidRPr="00AE1917">
        <w:rPr>
          <w:color w:val="FF0000"/>
        </w:rPr>
        <w:t>Teorijski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pristupi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problemi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sociološkog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proučavanja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porodice</w:t>
      </w:r>
      <w:proofErr w:type="spellEnd"/>
      <w:r w:rsidRPr="00AE1917">
        <w:t>: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>
        <w:t>Frederik</w:t>
      </w:r>
      <w:proofErr w:type="spellEnd"/>
      <w:r>
        <w:t xml:space="preserve"> Le </w:t>
      </w:r>
      <w:proofErr w:type="spellStart"/>
      <w:r>
        <w:t>Plej</w:t>
      </w:r>
      <w:proofErr w:type="spellEnd"/>
      <w:r>
        <w:t xml:space="preserve"> (</w:t>
      </w:r>
      <w:r w:rsidR="00F35EAA" w:rsidRPr="00F35EAA">
        <w:rPr>
          <w:b/>
        </w:rPr>
        <w:t>MS 17-20,</w:t>
      </w:r>
      <w:r w:rsidR="00F35EAA">
        <w:t xml:space="preserve"> </w:t>
      </w:r>
      <w:r w:rsidR="00F35EAA" w:rsidRPr="00106433">
        <w:rPr>
          <w:b/>
          <w:color w:val="92D050"/>
        </w:rPr>
        <w:t>AM 18-19</w:t>
      </w:r>
      <w:r>
        <w:t>)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>
        <w:t>Evolucionizam</w:t>
      </w:r>
      <w:proofErr w:type="spellEnd"/>
      <w:r>
        <w:t xml:space="preserve"> (</w:t>
      </w:r>
      <w:r w:rsidR="00F35EAA" w:rsidRPr="00F35EAA">
        <w:rPr>
          <w:b/>
        </w:rPr>
        <w:t>ZG</w:t>
      </w:r>
      <w:r w:rsidRPr="00F35EAA">
        <w:rPr>
          <w:b/>
        </w:rPr>
        <w:t xml:space="preserve">: </w:t>
      </w:r>
      <w:r w:rsidR="00F35EAA" w:rsidRPr="00F35EAA">
        <w:rPr>
          <w:b/>
        </w:rPr>
        <w:t>27-34</w:t>
      </w:r>
      <w:r w:rsidRPr="00F35EAA">
        <w:rPr>
          <w:b/>
        </w:rPr>
        <w:t xml:space="preserve">, </w:t>
      </w:r>
      <w:r w:rsidRPr="00106433">
        <w:rPr>
          <w:b/>
          <w:color w:val="92D050"/>
        </w:rPr>
        <w:t>A.M.</w:t>
      </w:r>
      <w:r w:rsidR="00F35EAA" w:rsidRPr="00106433">
        <w:rPr>
          <w:b/>
          <w:color w:val="92D050"/>
        </w:rPr>
        <w:t xml:space="preserve"> 22</w:t>
      </w:r>
      <w:r>
        <w:t>)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 w:rsidRPr="00AE1917">
        <w:t>Marksizam</w:t>
      </w:r>
      <w:proofErr w:type="spellEnd"/>
      <w:r w:rsidRPr="00AE1917">
        <w:t xml:space="preserve"> </w:t>
      </w:r>
      <w:r w:rsidRPr="00F35EAA">
        <w:rPr>
          <w:b/>
        </w:rPr>
        <w:t>(</w:t>
      </w:r>
      <w:r w:rsidR="00F35EAA" w:rsidRPr="00F35EAA">
        <w:rPr>
          <w:b/>
        </w:rPr>
        <w:t>ZG 45-51,</w:t>
      </w:r>
      <w:r w:rsidR="00F35EAA">
        <w:t xml:space="preserve"> </w:t>
      </w:r>
      <w:r w:rsidRPr="00F35EAA">
        <w:rPr>
          <w:b/>
        </w:rPr>
        <w:t xml:space="preserve">M.S: </w:t>
      </w:r>
      <w:r w:rsidR="00F35EAA" w:rsidRPr="00F35EAA">
        <w:rPr>
          <w:b/>
        </w:rPr>
        <w:t>20-22</w:t>
      </w:r>
      <w:r w:rsidRPr="00F35EAA">
        <w:rPr>
          <w:b/>
        </w:rPr>
        <w:t>, A.M.</w:t>
      </w:r>
      <w:r w:rsidR="00F35EAA" w:rsidRPr="00F35EAA">
        <w:rPr>
          <w:b/>
        </w:rPr>
        <w:t>22-23</w:t>
      </w:r>
      <w:r w:rsidRPr="00AE1917">
        <w:t>)</w:t>
      </w:r>
    </w:p>
    <w:p w:rsidR="00AE1917" w:rsidRDefault="00AE1917" w:rsidP="00AE1917">
      <w:pPr>
        <w:pStyle w:val="ListParagraph"/>
        <w:numPr>
          <w:ilvl w:val="0"/>
          <w:numId w:val="3"/>
        </w:numPr>
      </w:pPr>
      <w:proofErr w:type="spellStart"/>
      <w:r w:rsidRPr="00AE1917">
        <w:t>Funkcionalizam</w:t>
      </w:r>
      <w:proofErr w:type="spellEnd"/>
      <w:r w:rsidRPr="00AE1917">
        <w:t xml:space="preserve"> – Emil </w:t>
      </w:r>
      <w:proofErr w:type="spellStart"/>
      <w:r w:rsidRPr="00AE1917">
        <w:t>Dirkem</w:t>
      </w:r>
      <w:proofErr w:type="spellEnd"/>
      <w:r w:rsidR="00F35EAA">
        <w:t xml:space="preserve"> (</w:t>
      </w:r>
      <w:r w:rsidR="00F35EAA" w:rsidRPr="00F35EAA">
        <w:rPr>
          <w:b/>
        </w:rPr>
        <w:t>MS 26-30</w:t>
      </w:r>
      <w:r w:rsidR="00F35EAA">
        <w:rPr>
          <w:b/>
        </w:rPr>
        <w:t>, AM 20-21</w:t>
      </w:r>
      <w:r w:rsidR="00F35EAA">
        <w:t>)</w:t>
      </w:r>
      <w:r w:rsidRPr="00AE1917">
        <w:t xml:space="preserve">, </w:t>
      </w:r>
      <w:proofErr w:type="spellStart"/>
      <w:r w:rsidRPr="00AE1917">
        <w:t>Talkot</w:t>
      </w:r>
      <w:proofErr w:type="spellEnd"/>
      <w:r w:rsidRPr="00AE1917">
        <w:t xml:space="preserve"> Parsons (</w:t>
      </w:r>
      <w:r w:rsidR="001E5E1E" w:rsidRPr="001E5E1E">
        <w:rPr>
          <w:b/>
        </w:rPr>
        <w:t>A.M: 136- 139,</w:t>
      </w:r>
      <w:r w:rsidR="001E5E1E">
        <w:t xml:space="preserve"> </w:t>
      </w:r>
      <w:r w:rsidR="00F35EAA" w:rsidRPr="00F35EAA">
        <w:rPr>
          <w:b/>
        </w:rPr>
        <w:t xml:space="preserve">ZG 41-42, </w:t>
      </w:r>
      <w:r w:rsidRPr="00F35EAA">
        <w:rPr>
          <w:b/>
        </w:rPr>
        <w:t>A.M.</w:t>
      </w:r>
      <w:r w:rsidR="00F35EAA" w:rsidRPr="00F35EAA">
        <w:rPr>
          <w:b/>
        </w:rPr>
        <w:t>27</w:t>
      </w:r>
      <w:r w:rsidRPr="00AE1917">
        <w:t>)</w:t>
      </w:r>
    </w:p>
    <w:p w:rsidR="00AA706F" w:rsidRDefault="00AE1917" w:rsidP="00AA706F">
      <w:pPr>
        <w:pStyle w:val="ListParagraph"/>
        <w:numPr>
          <w:ilvl w:val="0"/>
          <w:numId w:val="3"/>
        </w:numPr>
      </w:pPr>
      <w:proofErr w:type="spellStart"/>
      <w:r>
        <w:t>Interakcionizam</w:t>
      </w:r>
      <w:proofErr w:type="spellEnd"/>
      <w:r>
        <w:t xml:space="preserve"> (</w:t>
      </w:r>
      <w:r w:rsidR="00F35EAA" w:rsidRPr="00F35EAA">
        <w:rPr>
          <w:b/>
        </w:rPr>
        <w:t>ZG 43-45</w:t>
      </w:r>
      <w:r>
        <w:t>)</w:t>
      </w:r>
    </w:p>
    <w:p w:rsidR="00AA706F" w:rsidRDefault="00AA706F" w:rsidP="00AA706F"/>
    <w:p w:rsidR="00AA706F" w:rsidRPr="00AE1917" w:rsidRDefault="00AA706F" w:rsidP="00AA706F">
      <w:proofErr w:type="gramStart"/>
      <w:r>
        <w:t xml:space="preserve">KOLOKVIJUM </w:t>
      </w:r>
      <w:r w:rsidR="001F3CF0">
        <w:t xml:space="preserve"> </w:t>
      </w:r>
      <w:r>
        <w:t>II</w:t>
      </w:r>
      <w:proofErr w:type="gramEnd"/>
      <w:r w:rsidR="001F3CF0">
        <w:t xml:space="preserve"> (</w:t>
      </w:r>
      <w:proofErr w:type="spellStart"/>
      <w:r w:rsidR="001F3CF0">
        <w:t>ispit</w:t>
      </w:r>
      <w:proofErr w:type="spellEnd"/>
      <w:r w:rsidR="001F3CF0">
        <w:t>)</w:t>
      </w:r>
      <w:r>
        <w:t>:</w:t>
      </w:r>
    </w:p>
    <w:p w:rsidR="00AE1917" w:rsidRDefault="00AE1917">
      <w:proofErr w:type="spellStart"/>
      <w:r w:rsidRPr="00AE1917">
        <w:rPr>
          <w:color w:val="FF0000"/>
        </w:rPr>
        <w:t>Porodica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kao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društvena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grupa</w:t>
      </w:r>
      <w:proofErr w:type="spellEnd"/>
      <w:r>
        <w:t xml:space="preserve">: </w:t>
      </w:r>
      <w:proofErr w:type="spellStart"/>
      <w:r w:rsidR="0062206D">
        <w:t>struktura</w:t>
      </w:r>
      <w:proofErr w:type="spellEnd"/>
      <w:r w:rsidR="0062206D">
        <w:t xml:space="preserve"> </w:t>
      </w:r>
      <w:proofErr w:type="spellStart"/>
      <w:r w:rsidR="0062206D">
        <w:t>porodice</w:t>
      </w:r>
      <w:proofErr w:type="spellEnd"/>
      <w:r w:rsidR="0062206D">
        <w:t xml:space="preserve">, </w:t>
      </w:r>
      <w:proofErr w:type="spellStart"/>
      <w:r w:rsidR="0062206D">
        <w:t>porodične</w:t>
      </w:r>
      <w:proofErr w:type="spellEnd"/>
      <w:r w:rsidR="0062206D">
        <w:t xml:space="preserve"> </w:t>
      </w:r>
      <w:proofErr w:type="spellStart"/>
      <w:r w:rsidR="0062206D">
        <w:t>uloge</w:t>
      </w:r>
      <w:proofErr w:type="spellEnd"/>
      <w:r w:rsidR="0062206D">
        <w:t xml:space="preserve"> </w:t>
      </w:r>
      <w:proofErr w:type="spellStart"/>
      <w:r w:rsidR="0062206D">
        <w:t>i</w:t>
      </w:r>
      <w:proofErr w:type="spellEnd"/>
      <w:r w:rsidR="0062206D">
        <w:t xml:space="preserve"> </w:t>
      </w:r>
      <w:proofErr w:type="spellStart"/>
      <w:r w:rsidR="0062206D">
        <w:t>vrednosti</w:t>
      </w:r>
      <w:proofErr w:type="spellEnd"/>
      <w:r>
        <w:t xml:space="preserve"> </w:t>
      </w:r>
      <w:r w:rsidRPr="00AE1917">
        <w:t>(</w:t>
      </w:r>
      <w:r w:rsidR="0062206D" w:rsidRPr="0062206D">
        <w:rPr>
          <w:b/>
        </w:rPr>
        <w:t xml:space="preserve">ZG – 159-187, </w:t>
      </w:r>
      <w:r w:rsidR="0062206D" w:rsidRPr="0023194B">
        <w:rPr>
          <w:b/>
          <w:color w:val="00B050"/>
        </w:rPr>
        <w:t>197-211</w:t>
      </w:r>
      <w:r>
        <w:t xml:space="preserve">, </w:t>
      </w:r>
      <w:r w:rsidRPr="0023194B">
        <w:rPr>
          <w:b/>
        </w:rPr>
        <w:t xml:space="preserve">A.M: </w:t>
      </w:r>
      <w:r w:rsidR="0023194B">
        <w:rPr>
          <w:b/>
        </w:rPr>
        <w:t>213-231</w:t>
      </w:r>
      <w:r w:rsidR="00E710FF">
        <w:rPr>
          <w:b/>
        </w:rPr>
        <w:t>,</w:t>
      </w:r>
      <w:r w:rsidR="00E710FF" w:rsidRPr="00E710FF">
        <w:rPr>
          <w:color w:val="00B050"/>
        </w:rPr>
        <w:t xml:space="preserve"> </w:t>
      </w:r>
      <w:r w:rsidR="00E710FF" w:rsidRPr="0062206D">
        <w:rPr>
          <w:color w:val="00B050"/>
        </w:rPr>
        <w:t>M.S: 435-460</w:t>
      </w:r>
      <w:r>
        <w:t>)</w:t>
      </w:r>
      <w:r w:rsidRPr="00AE1917">
        <w:t xml:space="preserve"> </w:t>
      </w:r>
    </w:p>
    <w:p w:rsidR="00AE1917" w:rsidRDefault="00AE1917">
      <w:proofErr w:type="spellStart"/>
      <w:r w:rsidRPr="00AE1917">
        <w:rPr>
          <w:color w:val="FF0000"/>
        </w:rPr>
        <w:t>Porodica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društveni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sistem</w:t>
      </w:r>
      <w:proofErr w:type="spellEnd"/>
      <w:r>
        <w:t xml:space="preserve">: </w:t>
      </w:r>
      <w:proofErr w:type="spellStart"/>
      <w:r w:rsidR="0062206D">
        <w:t>funkcije</w:t>
      </w:r>
      <w:proofErr w:type="spellEnd"/>
      <w:r w:rsidR="0062206D">
        <w:t xml:space="preserve"> </w:t>
      </w:r>
      <w:proofErr w:type="spellStart"/>
      <w:r w:rsidR="0062206D">
        <w:t>porodice</w:t>
      </w:r>
      <w:proofErr w:type="spellEnd"/>
      <w:r w:rsidR="0062206D">
        <w:t xml:space="preserve"> </w:t>
      </w:r>
      <w:r w:rsidRPr="00AE1917">
        <w:t>(</w:t>
      </w:r>
      <w:r w:rsidR="0062206D" w:rsidRPr="0062206D">
        <w:rPr>
          <w:b/>
        </w:rPr>
        <w:t>ZG- 141-151</w:t>
      </w:r>
      <w:r w:rsidR="0062206D">
        <w:t>)</w:t>
      </w:r>
      <w:r w:rsidRPr="00AE1917">
        <w:t xml:space="preserve"> </w:t>
      </w:r>
    </w:p>
    <w:p w:rsidR="00AE1917" w:rsidRDefault="00AE1917">
      <w:proofErr w:type="spellStart"/>
      <w:r w:rsidRPr="00AE1917">
        <w:rPr>
          <w:color w:val="FF0000"/>
        </w:rPr>
        <w:lastRenderedPageBreak/>
        <w:t>Porodica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ličnost</w:t>
      </w:r>
      <w:proofErr w:type="spellEnd"/>
      <w:r w:rsidRPr="00AE1917">
        <w:rPr>
          <w:color w:val="FF0000"/>
        </w:rPr>
        <w:t xml:space="preserve">: </w:t>
      </w:r>
      <w:r w:rsidR="0062206D">
        <w:t xml:space="preserve">most </w:t>
      </w:r>
      <w:proofErr w:type="spellStart"/>
      <w:r w:rsidR="0062206D">
        <w:t>izmedju</w:t>
      </w:r>
      <w:proofErr w:type="spellEnd"/>
      <w:r w:rsidR="0062206D">
        <w:t xml:space="preserve"> </w:t>
      </w:r>
      <w:proofErr w:type="spellStart"/>
      <w:r w:rsidR="0062206D">
        <w:t>društva</w:t>
      </w:r>
      <w:proofErr w:type="spellEnd"/>
      <w:r w:rsidR="0062206D">
        <w:t xml:space="preserve"> </w:t>
      </w:r>
      <w:proofErr w:type="spellStart"/>
      <w:r w:rsidR="0062206D">
        <w:t>i</w:t>
      </w:r>
      <w:proofErr w:type="spellEnd"/>
      <w:r w:rsidR="0062206D">
        <w:t xml:space="preserve"> </w:t>
      </w:r>
      <w:proofErr w:type="spellStart"/>
      <w:r w:rsidR="0062206D">
        <w:t>pojedinca</w:t>
      </w:r>
      <w:proofErr w:type="spellEnd"/>
      <w:r w:rsidR="0062206D">
        <w:t xml:space="preserve">.  </w:t>
      </w:r>
      <w:proofErr w:type="spellStart"/>
      <w:proofErr w:type="gramStart"/>
      <w:r w:rsidR="00B62E75" w:rsidRPr="00B62E75">
        <w:rPr>
          <w:color w:val="000000" w:themeColor="text1"/>
        </w:rPr>
        <w:t>P</w:t>
      </w:r>
      <w:r w:rsidRPr="00B62E75">
        <w:rPr>
          <w:color w:val="000000" w:themeColor="text1"/>
        </w:rPr>
        <w:t>ojam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socijalizacije</w:t>
      </w:r>
      <w:proofErr w:type="spellEnd"/>
      <w:r w:rsidRPr="00B62E75">
        <w:rPr>
          <w:color w:val="000000" w:themeColor="text1"/>
        </w:rPr>
        <w:t xml:space="preserve">, </w:t>
      </w:r>
      <w:proofErr w:type="spellStart"/>
      <w:r w:rsidRPr="00B62E75">
        <w:rPr>
          <w:color w:val="000000" w:themeColor="text1"/>
        </w:rPr>
        <w:t>porodica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kao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agens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socijalizacije</w:t>
      </w:r>
      <w:proofErr w:type="spellEnd"/>
      <w:r w:rsidRPr="00B62E75">
        <w:rPr>
          <w:color w:val="000000" w:themeColor="text1"/>
        </w:rPr>
        <w:t xml:space="preserve">, </w:t>
      </w:r>
      <w:proofErr w:type="spellStart"/>
      <w:r w:rsidRPr="00B62E75">
        <w:rPr>
          <w:color w:val="000000" w:themeColor="text1"/>
        </w:rPr>
        <w:t>činioci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procesa</w:t>
      </w:r>
      <w:proofErr w:type="spellEnd"/>
      <w:r w:rsidRPr="00B62E75">
        <w:rPr>
          <w:color w:val="000000" w:themeColor="text1"/>
        </w:rPr>
        <w:t xml:space="preserve"> </w:t>
      </w:r>
      <w:proofErr w:type="spellStart"/>
      <w:r w:rsidRPr="00B62E75">
        <w:rPr>
          <w:color w:val="000000" w:themeColor="text1"/>
        </w:rPr>
        <w:t>socijalizacije</w:t>
      </w:r>
      <w:proofErr w:type="spellEnd"/>
      <w:r w:rsidRPr="00B62E75">
        <w:rPr>
          <w:color w:val="000000" w:themeColor="text1"/>
        </w:rPr>
        <w:t xml:space="preserve"> u </w:t>
      </w:r>
      <w:proofErr w:type="spellStart"/>
      <w:r w:rsidRPr="00B62E75">
        <w:rPr>
          <w:color w:val="000000" w:themeColor="text1"/>
        </w:rPr>
        <w:t>porodici</w:t>
      </w:r>
      <w:proofErr w:type="spellEnd"/>
      <w:r w:rsidR="00B62E75" w:rsidRPr="00B62E75">
        <w:rPr>
          <w:color w:val="000000" w:themeColor="text1"/>
        </w:rPr>
        <w:t>.</w:t>
      </w:r>
      <w:proofErr w:type="gramEnd"/>
      <w:r w:rsidR="00B62E75" w:rsidRPr="00B62E75">
        <w:rPr>
          <w:color w:val="00B050"/>
        </w:rPr>
        <w:t xml:space="preserve"> </w:t>
      </w:r>
      <w:proofErr w:type="spellStart"/>
      <w:proofErr w:type="gramStart"/>
      <w:r w:rsidR="0016093A">
        <w:rPr>
          <w:color w:val="00B050"/>
        </w:rPr>
        <w:t>Alternativna</w:t>
      </w:r>
      <w:proofErr w:type="spellEnd"/>
      <w:r w:rsidR="0016093A">
        <w:rPr>
          <w:color w:val="00B050"/>
        </w:rPr>
        <w:t xml:space="preserve"> </w:t>
      </w:r>
      <w:proofErr w:type="spellStart"/>
      <w:r w:rsidR="0016093A">
        <w:rPr>
          <w:color w:val="00B050"/>
        </w:rPr>
        <w:t>socijalizacija</w:t>
      </w:r>
      <w:proofErr w:type="spellEnd"/>
      <w:r w:rsidR="0016093A">
        <w:rPr>
          <w:color w:val="00B050"/>
        </w:rPr>
        <w:t xml:space="preserve"> / </w:t>
      </w:r>
      <w:proofErr w:type="spellStart"/>
      <w:r w:rsidR="0016093A">
        <w:rPr>
          <w:color w:val="00B050"/>
        </w:rPr>
        <w:t>odrastanje</w:t>
      </w:r>
      <w:proofErr w:type="spellEnd"/>
      <w:r w:rsidR="0016093A">
        <w:rPr>
          <w:color w:val="00B050"/>
        </w:rPr>
        <w:t xml:space="preserve"> u </w:t>
      </w:r>
      <w:proofErr w:type="spellStart"/>
      <w:r w:rsidR="0016093A">
        <w:rPr>
          <w:color w:val="00B050"/>
        </w:rPr>
        <w:t>kolektivu</w:t>
      </w:r>
      <w:proofErr w:type="spellEnd"/>
      <w:r w:rsidR="0016093A">
        <w:rPr>
          <w:color w:val="00B050"/>
        </w:rPr>
        <w:t xml:space="preserve"> (</w:t>
      </w:r>
      <w:proofErr w:type="spellStart"/>
      <w:r w:rsidR="0016093A">
        <w:rPr>
          <w:color w:val="00B050"/>
        </w:rPr>
        <w:t>kibutz</w:t>
      </w:r>
      <w:proofErr w:type="spellEnd"/>
      <w:r w:rsidR="0016093A">
        <w:rPr>
          <w:color w:val="00B050"/>
        </w:rPr>
        <w:t>).</w:t>
      </w:r>
      <w:proofErr w:type="gramEnd"/>
      <w:r w:rsidR="0016093A">
        <w:rPr>
          <w:color w:val="00B050"/>
        </w:rPr>
        <w:t xml:space="preserve"> </w:t>
      </w:r>
      <w:r w:rsidR="00B62E75">
        <w:t>(</w:t>
      </w:r>
      <w:r w:rsidR="00B62E75" w:rsidRPr="00B62E75">
        <w:rPr>
          <w:b/>
          <w:color w:val="000000" w:themeColor="text1"/>
        </w:rPr>
        <w:t>A.M: 233-246</w:t>
      </w:r>
      <w:r w:rsidR="0016093A">
        <w:rPr>
          <w:b/>
          <w:color w:val="000000" w:themeColor="text1"/>
        </w:rPr>
        <w:t xml:space="preserve">, </w:t>
      </w:r>
      <w:r w:rsidR="0016093A" w:rsidRPr="0016093A">
        <w:rPr>
          <w:b/>
          <w:color w:val="00B050"/>
        </w:rPr>
        <w:t>249-252</w:t>
      </w:r>
      <w:r w:rsidR="00B62E75">
        <w:t xml:space="preserve">; </w:t>
      </w:r>
      <w:r w:rsidR="00B62E75" w:rsidRPr="00B62E75">
        <w:rPr>
          <w:b/>
          <w:color w:val="00B050"/>
        </w:rPr>
        <w:t>ZG – 231-239</w:t>
      </w:r>
      <w:r w:rsidR="00B62E75" w:rsidRPr="0016093A">
        <w:rPr>
          <w:b/>
          <w:color w:val="00B050"/>
        </w:rPr>
        <w:t xml:space="preserve">, </w:t>
      </w:r>
      <w:r w:rsidR="00B62E75" w:rsidRPr="0016093A">
        <w:rPr>
          <w:color w:val="00B050"/>
        </w:rPr>
        <w:t>M.S: 281-300</w:t>
      </w:r>
      <w:r w:rsidR="00B62E75">
        <w:t>)</w:t>
      </w:r>
    </w:p>
    <w:p w:rsidR="00AE1917" w:rsidRPr="00AE1917" w:rsidRDefault="00AE1917">
      <w:pPr>
        <w:rPr>
          <w:color w:val="FF0000"/>
        </w:rPr>
      </w:pPr>
      <w:proofErr w:type="spellStart"/>
      <w:r w:rsidRPr="00AE1917">
        <w:rPr>
          <w:color w:val="FF0000"/>
        </w:rPr>
        <w:t>Rodna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podela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rada</w:t>
      </w:r>
      <w:proofErr w:type="spellEnd"/>
      <w:r w:rsidRPr="00AE1917">
        <w:rPr>
          <w:color w:val="FF0000"/>
        </w:rPr>
        <w:t xml:space="preserve"> u </w:t>
      </w:r>
      <w:proofErr w:type="spellStart"/>
      <w:r w:rsidRPr="00AE1917">
        <w:rPr>
          <w:color w:val="FF0000"/>
        </w:rPr>
        <w:t>porodici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autoritet</w:t>
      </w:r>
      <w:proofErr w:type="spellEnd"/>
      <w:r w:rsidRPr="00AE1917">
        <w:rPr>
          <w:color w:val="FF0000"/>
        </w:rPr>
        <w:t>:</w:t>
      </w:r>
    </w:p>
    <w:p w:rsidR="00AE1917" w:rsidRDefault="00AE1917">
      <w:proofErr w:type="spellStart"/>
      <w:r>
        <w:t>Pol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rod </w:t>
      </w:r>
      <w:r w:rsidRPr="00AE1917">
        <w:t>(</w:t>
      </w:r>
      <w:r w:rsidR="001E5E1E" w:rsidRPr="001E5E1E">
        <w:rPr>
          <w:b/>
        </w:rPr>
        <w:t>A.M: 131-136</w:t>
      </w:r>
      <w:r>
        <w:t>)</w:t>
      </w:r>
    </w:p>
    <w:p w:rsidR="00AE1917" w:rsidRDefault="00AE1917">
      <w:proofErr w:type="spellStart"/>
      <w:r>
        <w:t>Segregirana</w:t>
      </w:r>
      <w:proofErr w:type="spellEnd"/>
      <w:r>
        <w:t xml:space="preserve"> </w:t>
      </w:r>
      <w:proofErr w:type="spellStart"/>
      <w:r>
        <w:t>komplementarnost</w:t>
      </w:r>
      <w:proofErr w:type="spellEnd"/>
      <w:r>
        <w:t xml:space="preserve"> </w:t>
      </w:r>
      <w:proofErr w:type="spellStart"/>
      <w:r>
        <w:t>polova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 </w:t>
      </w:r>
      <w:r w:rsidRPr="00AE1917">
        <w:t>(</w:t>
      </w:r>
      <w:r w:rsidRPr="009951FF">
        <w:rPr>
          <w:b/>
        </w:rPr>
        <w:t>A.M: 136- 139</w:t>
      </w:r>
      <w:r w:rsidR="001E5E1E">
        <w:t xml:space="preserve">, </w:t>
      </w:r>
      <w:r w:rsidR="001E5E1E" w:rsidRPr="001E5E1E">
        <w:rPr>
          <w:color w:val="00B050"/>
        </w:rPr>
        <w:t>M.S: 348-355</w:t>
      </w:r>
      <w:r>
        <w:t>)</w:t>
      </w:r>
    </w:p>
    <w:p w:rsidR="00AE1917" w:rsidRDefault="00AE1917">
      <w:proofErr w:type="spellStart"/>
      <w:r>
        <w:t>Zapošljavanje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r w:rsidRPr="00AE1917">
        <w:t>(</w:t>
      </w:r>
      <w:r w:rsidR="00DA4EFD" w:rsidRPr="009951FF">
        <w:rPr>
          <w:b/>
        </w:rPr>
        <w:t>A.M: 139-149</w:t>
      </w:r>
      <w:r>
        <w:t>)</w:t>
      </w:r>
    </w:p>
    <w:p w:rsidR="00AE1917" w:rsidRDefault="00AE1917">
      <w:proofErr w:type="spellStart"/>
      <w:r>
        <w:t>Rodni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podele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r w:rsidRPr="00AE1917">
        <w:t>(</w:t>
      </w:r>
      <w:r w:rsidRPr="009951FF">
        <w:rPr>
          <w:b/>
        </w:rPr>
        <w:t>A.M: 150-153</w:t>
      </w:r>
      <w:r>
        <w:t>)</w:t>
      </w:r>
    </w:p>
    <w:p w:rsidR="00AE1917" w:rsidRDefault="00AE1917"/>
    <w:p w:rsidR="0062206D" w:rsidRDefault="00AE1917">
      <w:proofErr w:type="spellStart"/>
      <w:proofErr w:type="gramStart"/>
      <w:r w:rsidRPr="00AE1917">
        <w:rPr>
          <w:color w:val="FF0000"/>
        </w:rPr>
        <w:t>Detinjstvo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društveno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konstruisana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praksa</w:t>
      </w:r>
      <w:proofErr w:type="spellEnd"/>
      <w:r w:rsidR="0096358B">
        <w:rPr>
          <w:color w:val="FF0000"/>
        </w:rPr>
        <w:t xml:space="preserve">, </w:t>
      </w:r>
      <w:proofErr w:type="spellStart"/>
      <w:r w:rsidR="0096358B">
        <w:rPr>
          <w:color w:val="FF0000"/>
        </w:rPr>
        <w:t>adolescencija</w:t>
      </w:r>
      <w:proofErr w:type="spellEnd"/>
      <w:r w:rsidRPr="00AE1917">
        <w:t>.</w:t>
      </w:r>
      <w:proofErr w:type="gramEnd"/>
      <w:r w:rsidRPr="00AE1917">
        <w:t xml:space="preserve"> </w:t>
      </w:r>
      <w:r>
        <w:t>(</w:t>
      </w:r>
      <w:r w:rsidRPr="00E710FF">
        <w:rPr>
          <w:color w:val="00B050"/>
        </w:rPr>
        <w:t xml:space="preserve">M.S: </w:t>
      </w:r>
      <w:r w:rsidR="0096358B" w:rsidRPr="00E710FF">
        <w:rPr>
          <w:color w:val="00B050"/>
        </w:rPr>
        <w:t>238-269</w:t>
      </w:r>
      <w:r>
        <w:t xml:space="preserve">, </w:t>
      </w:r>
      <w:r w:rsidRPr="009951FF">
        <w:rPr>
          <w:b/>
        </w:rPr>
        <w:t>A.M: 153-160</w:t>
      </w:r>
      <w:r>
        <w:t>)</w:t>
      </w:r>
    </w:p>
    <w:p w:rsidR="00AE1917" w:rsidRDefault="00AE1917"/>
    <w:p w:rsidR="00AE1917" w:rsidRDefault="00AE1917">
      <w:proofErr w:type="spellStart"/>
      <w:r w:rsidRPr="00AE1917">
        <w:rPr>
          <w:color w:val="FF0000"/>
        </w:rPr>
        <w:t>Roditeljstvo</w:t>
      </w:r>
      <w:proofErr w:type="spellEnd"/>
      <w:r>
        <w:t xml:space="preserve">: </w:t>
      </w:r>
      <w:proofErr w:type="spellStart"/>
      <w:r>
        <w:t>pojam</w:t>
      </w:r>
      <w:proofErr w:type="spellEnd"/>
      <w:r>
        <w:t xml:space="preserve">, </w:t>
      </w:r>
      <w:proofErr w:type="spellStart"/>
      <w:r>
        <w:t>roditeljs</w:t>
      </w:r>
      <w:r w:rsidR="0096358B">
        <w:t>ki</w:t>
      </w:r>
      <w:proofErr w:type="spellEnd"/>
      <w:r w:rsidR="0096358B">
        <w:t xml:space="preserve"> </w:t>
      </w:r>
      <w:proofErr w:type="spellStart"/>
      <w:r w:rsidR="0096358B">
        <w:t>ciklus</w:t>
      </w:r>
      <w:proofErr w:type="spellEnd"/>
      <w:r w:rsidR="0096358B">
        <w:t xml:space="preserve">, </w:t>
      </w:r>
      <w:proofErr w:type="spellStart"/>
      <w:r w:rsidR="0096358B">
        <w:t>protivurečnosti</w:t>
      </w:r>
      <w:proofErr w:type="spellEnd"/>
      <w:r w:rsidR="0096358B">
        <w:t xml:space="preserve"> </w:t>
      </w:r>
      <w:proofErr w:type="spellStart"/>
      <w:r w:rsidR="0096358B">
        <w:t>rodi</w:t>
      </w:r>
      <w:r>
        <w:t>teljstva</w:t>
      </w:r>
      <w:proofErr w:type="spellEnd"/>
      <w:r>
        <w:t xml:space="preserve">, </w:t>
      </w:r>
      <w:proofErr w:type="spellStart"/>
      <w:r>
        <w:t>očinstvo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materinstvo</w:t>
      </w:r>
      <w:proofErr w:type="spellEnd"/>
      <w:r>
        <w:t xml:space="preserve">, </w:t>
      </w:r>
      <w:proofErr w:type="spellStart"/>
      <w:r>
        <w:t>jednoroditeljska</w:t>
      </w:r>
      <w:proofErr w:type="spellEnd"/>
      <w:r>
        <w:t xml:space="preserve"> </w:t>
      </w:r>
      <w:proofErr w:type="spellStart"/>
      <w:r>
        <w:t>porodica</w:t>
      </w:r>
      <w:proofErr w:type="spellEnd"/>
      <w:r w:rsidRPr="00AE1917">
        <w:t xml:space="preserve"> (</w:t>
      </w:r>
      <w:r w:rsidRPr="009951FF">
        <w:rPr>
          <w:b/>
        </w:rPr>
        <w:t>A.M: 171-189</w:t>
      </w:r>
      <w:r>
        <w:t>)</w:t>
      </w:r>
    </w:p>
    <w:p w:rsidR="00FD23F9" w:rsidRDefault="00FD23F9"/>
    <w:p w:rsidR="00AE1917" w:rsidRDefault="00AE1917">
      <w:proofErr w:type="spellStart"/>
      <w:r w:rsidRPr="00AE1917">
        <w:rPr>
          <w:color w:val="FF0000"/>
        </w:rPr>
        <w:t>Integracija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dezintegracija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porodice</w:t>
      </w:r>
      <w:proofErr w:type="spellEnd"/>
      <w:r>
        <w:t xml:space="preserve">: </w:t>
      </w:r>
      <w:r w:rsidRPr="00AE1917">
        <w:t>(</w:t>
      </w:r>
      <w:r w:rsidRPr="0062206D">
        <w:rPr>
          <w:b/>
        </w:rPr>
        <w:t>A.M: 256-271</w:t>
      </w:r>
      <w:r w:rsidR="0062206D" w:rsidRPr="0062206D">
        <w:rPr>
          <w:b/>
        </w:rPr>
        <w:t xml:space="preserve">, </w:t>
      </w:r>
      <w:r w:rsidR="0062206D" w:rsidRPr="00015A67">
        <w:rPr>
          <w:b/>
          <w:color w:val="00B050"/>
        </w:rPr>
        <w:t>ZG: 211-231</w:t>
      </w:r>
      <w:r>
        <w:t>)</w:t>
      </w:r>
      <w:r w:rsidRPr="00AE1917">
        <w:t xml:space="preserve"> </w:t>
      </w:r>
    </w:p>
    <w:p w:rsidR="00FD23F9" w:rsidRDefault="00FD23F9"/>
    <w:p w:rsidR="00FD23F9" w:rsidRDefault="00FD23F9" w:rsidP="00FD23F9">
      <w:proofErr w:type="spellStart"/>
      <w:r w:rsidRPr="00AE1917">
        <w:rPr>
          <w:color w:val="FF0000"/>
        </w:rPr>
        <w:t>Razvoj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porodice</w:t>
      </w:r>
      <w:proofErr w:type="spellEnd"/>
      <w:r>
        <w:t xml:space="preserve"> (</w:t>
      </w:r>
      <w:proofErr w:type="spellStart"/>
      <w:r>
        <w:t>životni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): </w:t>
      </w:r>
      <w:proofErr w:type="spellStart"/>
      <w:r>
        <w:t>pojam</w:t>
      </w:r>
      <w:proofErr w:type="spellEnd"/>
      <w:r>
        <w:t xml:space="preserve">, </w:t>
      </w:r>
      <w:proofErr w:type="spellStart"/>
      <w:r>
        <w:t>stupnjevi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obraci</w:t>
      </w:r>
      <w:proofErr w:type="spellEnd"/>
      <w:r>
        <w:t xml:space="preserve"> </w:t>
      </w:r>
      <w:r w:rsidRPr="00AE1917">
        <w:t>(</w:t>
      </w:r>
      <w:r w:rsidRPr="009951FF">
        <w:rPr>
          <w:b/>
        </w:rPr>
        <w:t>A.M: 271-287</w:t>
      </w:r>
      <w:r>
        <w:t xml:space="preserve">) </w:t>
      </w:r>
      <w:r w:rsidRPr="00AE1917">
        <w:t xml:space="preserve"> </w:t>
      </w:r>
    </w:p>
    <w:p w:rsidR="00AE1917" w:rsidRDefault="00AE1917"/>
    <w:p w:rsidR="00AE1917" w:rsidRDefault="00AE1917">
      <w:proofErr w:type="spellStart"/>
      <w:r>
        <w:rPr>
          <w:color w:val="FF0000"/>
        </w:rPr>
        <w:t>Porodica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klasno-slojna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struktura</w:t>
      </w:r>
      <w:proofErr w:type="spellEnd"/>
      <w:r>
        <w:t xml:space="preserve"> </w:t>
      </w:r>
      <w:r w:rsidRPr="00AE1917">
        <w:t>(</w:t>
      </w:r>
      <w:r w:rsidRPr="00E710FF">
        <w:rPr>
          <w:color w:val="00B050"/>
        </w:rPr>
        <w:t xml:space="preserve">M.S: </w:t>
      </w:r>
      <w:r w:rsidR="0096358B" w:rsidRPr="00E710FF">
        <w:rPr>
          <w:color w:val="00B050"/>
        </w:rPr>
        <w:t>96-129</w:t>
      </w:r>
      <w:r>
        <w:t xml:space="preserve">, </w:t>
      </w:r>
      <w:r w:rsidRPr="009951FF">
        <w:rPr>
          <w:b/>
        </w:rPr>
        <w:t>A.M: 287-293</w:t>
      </w:r>
      <w:r>
        <w:t>)</w:t>
      </w:r>
      <w:r w:rsidRPr="00AE1917">
        <w:t xml:space="preserve"> </w:t>
      </w:r>
    </w:p>
    <w:p w:rsidR="00AE1917" w:rsidRDefault="00AE1917"/>
    <w:p w:rsidR="00AE1917" w:rsidRPr="00AE1917" w:rsidRDefault="00AE1917">
      <w:proofErr w:type="spellStart"/>
      <w:r w:rsidRPr="00AE1917">
        <w:rPr>
          <w:color w:val="FF0000"/>
        </w:rPr>
        <w:t>Porodica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i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društvena</w:t>
      </w:r>
      <w:proofErr w:type="spellEnd"/>
      <w:r w:rsidRPr="00AE1917">
        <w:rPr>
          <w:color w:val="FF0000"/>
        </w:rPr>
        <w:t xml:space="preserve"> </w:t>
      </w:r>
      <w:proofErr w:type="spellStart"/>
      <w:r w:rsidRPr="00AE1917">
        <w:rPr>
          <w:color w:val="FF0000"/>
        </w:rPr>
        <w:t>promena</w:t>
      </w:r>
      <w:proofErr w:type="spellEnd"/>
      <w:r w:rsidRPr="00AE1917">
        <w:t xml:space="preserve"> – </w:t>
      </w:r>
      <w:proofErr w:type="spellStart"/>
      <w:r w:rsidRPr="00AE1917">
        <w:t>odnos</w:t>
      </w:r>
      <w:proofErr w:type="spellEnd"/>
      <w:r w:rsidRPr="00AE1917">
        <w:t xml:space="preserve"> </w:t>
      </w:r>
      <w:proofErr w:type="spellStart"/>
      <w:r w:rsidRPr="00AE1917">
        <w:t>industrijalizacije</w:t>
      </w:r>
      <w:proofErr w:type="spellEnd"/>
      <w:r w:rsidRPr="00AE1917">
        <w:t xml:space="preserve"> </w:t>
      </w:r>
      <w:proofErr w:type="spellStart"/>
      <w:r w:rsidRPr="00AE1917">
        <w:t>i</w:t>
      </w:r>
      <w:proofErr w:type="spellEnd"/>
      <w:r w:rsidRPr="00AE1917">
        <w:t xml:space="preserve"> </w:t>
      </w:r>
      <w:proofErr w:type="spellStart"/>
      <w:r w:rsidRPr="00AE1917">
        <w:t>porodice</w:t>
      </w:r>
      <w:proofErr w:type="spellEnd"/>
      <w:r>
        <w:t xml:space="preserve"> </w:t>
      </w:r>
      <w:r w:rsidRPr="0016093A">
        <w:rPr>
          <w:b/>
        </w:rPr>
        <w:t>A.M: 299-315</w:t>
      </w:r>
      <w:r>
        <w:t>)</w:t>
      </w:r>
    </w:p>
    <w:sectPr w:rsidR="00AE1917" w:rsidRPr="00AE1917" w:rsidSect="00C9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088"/>
    <w:multiLevelType w:val="hybridMultilevel"/>
    <w:tmpl w:val="A6EE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AB6"/>
    <w:multiLevelType w:val="hybridMultilevel"/>
    <w:tmpl w:val="F8E4C584"/>
    <w:lvl w:ilvl="0" w:tplc="78389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11CB"/>
    <w:multiLevelType w:val="hybridMultilevel"/>
    <w:tmpl w:val="388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E1917"/>
    <w:rsid w:val="00015A67"/>
    <w:rsid w:val="000B7BE0"/>
    <w:rsid w:val="000D19E9"/>
    <w:rsid w:val="00106433"/>
    <w:rsid w:val="0016093A"/>
    <w:rsid w:val="0019090B"/>
    <w:rsid w:val="001A4BA7"/>
    <w:rsid w:val="001E5E1E"/>
    <w:rsid w:val="001F3CF0"/>
    <w:rsid w:val="0023194B"/>
    <w:rsid w:val="00257364"/>
    <w:rsid w:val="004500E2"/>
    <w:rsid w:val="004C0820"/>
    <w:rsid w:val="00555771"/>
    <w:rsid w:val="0062206D"/>
    <w:rsid w:val="00651B57"/>
    <w:rsid w:val="0068753C"/>
    <w:rsid w:val="006B4F0F"/>
    <w:rsid w:val="006C55F2"/>
    <w:rsid w:val="00722A3D"/>
    <w:rsid w:val="007C049E"/>
    <w:rsid w:val="007D131B"/>
    <w:rsid w:val="00817DB9"/>
    <w:rsid w:val="008310E0"/>
    <w:rsid w:val="008321E8"/>
    <w:rsid w:val="00872C5D"/>
    <w:rsid w:val="008A38DA"/>
    <w:rsid w:val="009115F6"/>
    <w:rsid w:val="0092047E"/>
    <w:rsid w:val="0096358B"/>
    <w:rsid w:val="009951FF"/>
    <w:rsid w:val="00A65ECF"/>
    <w:rsid w:val="00AA706F"/>
    <w:rsid w:val="00AC028F"/>
    <w:rsid w:val="00AE1917"/>
    <w:rsid w:val="00B62E75"/>
    <w:rsid w:val="00C61B77"/>
    <w:rsid w:val="00C94E6E"/>
    <w:rsid w:val="00D1720C"/>
    <w:rsid w:val="00D2019E"/>
    <w:rsid w:val="00D3515C"/>
    <w:rsid w:val="00D8594F"/>
    <w:rsid w:val="00DA4EFD"/>
    <w:rsid w:val="00E710FF"/>
    <w:rsid w:val="00E974F7"/>
    <w:rsid w:val="00F35EAA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Dmitras</cp:lastModifiedBy>
  <cp:revision>34</cp:revision>
  <dcterms:created xsi:type="dcterms:W3CDTF">2019-09-26T14:47:00Z</dcterms:created>
  <dcterms:modified xsi:type="dcterms:W3CDTF">2020-11-25T12:26:00Z</dcterms:modified>
</cp:coreProperties>
</file>