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D4" w:rsidRPr="00423FD4" w:rsidRDefault="00423FD4" w:rsidP="00423FD4">
      <w:pPr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423FD4" w:rsidRPr="00423FD4" w:rsidRDefault="00423FD4" w:rsidP="00423FD4">
      <w:pPr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Одсек Алексинац</w:t>
      </w:r>
    </w:p>
    <w:p w:rsidR="00423FD4" w:rsidRPr="00423FD4" w:rsidRDefault="00423FD4" w:rsidP="00423FD4">
      <w:pPr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Наставни предмет: Социологија породице</w:t>
      </w:r>
    </w:p>
    <w:p w:rsidR="00423FD4" w:rsidRPr="00423FD4" w:rsidRDefault="00423FD4" w:rsidP="00423FD4">
      <w:pPr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Наставник: Садуша Реџић</w:t>
      </w:r>
    </w:p>
    <w:p w:rsidR="0017543F" w:rsidRPr="00423FD4" w:rsidRDefault="00361A51" w:rsidP="0036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 xml:space="preserve">Списак </w:t>
      </w:r>
      <w:r w:rsidR="001F17BE" w:rsidRPr="00423FD4">
        <w:rPr>
          <w:rFonts w:ascii="Times New Roman" w:hAnsi="Times New Roman" w:cs="Times New Roman"/>
          <w:sz w:val="24"/>
          <w:szCs w:val="24"/>
        </w:rPr>
        <w:t xml:space="preserve">испитних питања 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 xml:space="preserve">Породица као друштвена група: структура породице, породичне улоге и вредности (ЗГ – 159-187, 197-211, А.М: 213-231, М.С: 435-460) 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 xml:space="preserve">Породица и друштвени систем: функције породице (ЗГ- 141-151) 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Породица и личност: мост измедју друштва и појединца.  Појам социјализације, породица као агенс социјализације, чиниоци процеса социјализације у породици. Алтернативна социјализација / одрастање у колективу (кибутз). (А.М: 233-246, 249-252; ЗГ – 231-239, М.С: 281-300)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Родна подела рада у породици и ауторитет: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Пол и род (А.М: 131-136)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Сегрегирана комплементарност полова у породици (А.М: 136- 139, М.С: 348-355)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Запошљавање жена изван породице и њене последице (А.М: 139-149)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Родни идентитет као основа полне поделе рада (А.М: 150-153)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Детињство као друштвено конструисана пракса, адолесценција. (М.С: 238-269, А.М: 153-160)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Родитељство: појам, родитељски циклус, противуречности родитељства, очинство и материнство, једнородитељска породица (А.М: 171-189)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 xml:space="preserve">Интеграција и дезинтеграција породице: (А.М: 256-271, ЗГ: 211-231) 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 xml:space="preserve">Развој породице (животни циклус): појам, ступњеви и обраци (А.М: 271-287)  </w:t>
      </w:r>
    </w:p>
    <w:p w:rsidR="00423FD4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 xml:space="preserve">Породица и класно-слојна структура (М.С: 96-129, А.М: 287-293) </w:t>
      </w:r>
    </w:p>
    <w:p w:rsidR="00361A51" w:rsidRPr="00423FD4" w:rsidRDefault="00423FD4" w:rsidP="0042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23FD4">
        <w:rPr>
          <w:rFonts w:ascii="Times New Roman" w:hAnsi="Times New Roman" w:cs="Times New Roman"/>
          <w:sz w:val="24"/>
          <w:szCs w:val="24"/>
        </w:rPr>
        <w:t>Породица и друштвена промена – однос индустријализације</w:t>
      </w:r>
    </w:p>
    <w:p w:rsidR="00361A51" w:rsidRPr="00423FD4" w:rsidRDefault="00361A51" w:rsidP="00361A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A51" w:rsidRPr="00423FD4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F17BE"/>
    <w:rsid w:val="00361A51"/>
    <w:rsid w:val="00423FD4"/>
    <w:rsid w:val="00A87484"/>
    <w:rsid w:val="00AD5D12"/>
    <w:rsid w:val="00D877BC"/>
    <w:rsid w:val="00EA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2020-11-08T08:57:00Z</dcterms:created>
  <dcterms:modified xsi:type="dcterms:W3CDTF">2020-11-08T08:57:00Z</dcterms:modified>
</cp:coreProperties>
</file>