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14192A">
        <w:rPr>
          <w:rFonts w:ascii="Times New Roman" w:hAnsi="Times New Roman" w:cs="Times New Roman"/>
          <w:sz w:val="24"/>
          <w:szCs w:val="24"/>
          <w:lang w:val="sr-Cyrl-CS"/>
        </w:rPr>
        <w:t xml:space="preserve"> Алексинац</w:t>
      </w:r>
    </w:p>
    <w:p w:rsidR="00361A51" w:rsidRPr="0014192A" w:rsidRDefault="00361A51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4192A">
        <w:rPr>
          <w:rFonts w:ascii="Times New Roman" w:hAnsi="Times New Roman" w:cs="Times New Roman"/>
          <w:sz w:val="24"/>
          <w:szCs w:val="24"/>
          <w:lang w:val="sr-Cyrl-CS"/>
        </w:rPr>
        <w:t xml:space="preserve"> Породична педагогија</w:t>
      </w:r>
    </w:p>
    <w:p w:rsidR="00361A51" w:rsidRPr="0014192A" w:rsidRDefault="00361A51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4192A">
        <w:rPr>
          <w:rFonts w:ascii="Times New Roman" w:hAnsi="Times New Roman" w:cs="Times New Roman"/>
          <w:sz w:val="24"/>
          <w:szCs w:val="24"/>
          <w:lang w:val="sr-Cyrl-CS"/>
        </w:rPr>
        <w:t xml:space="preserve"> Мирослав Кука</w:t>
      </w:r>
    </w:p>
    <w:p w:rsidR="0014192A" w:rsidRDefault="0014192A" w:rsidP="00361A5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испитних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1.</w:t>
      </w:r>
      <w:r w:rsidRPr="003D6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Појам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предмет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задаци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породичне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педагогије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Појам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њене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универзалне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карактеристике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првобитној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заједници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промискуитет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групна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породица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првобитној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заједници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синдијазмичка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моногамска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породица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Схватање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историји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старе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грчке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римске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државе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Схватање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средњем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веку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периоду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социјалиста-утописта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Традиционална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идеалистичка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теорија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Утопистичка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индивидуалистичка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теорија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Еволуциона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теорија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институционални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приступ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породици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Типови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карактеристике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примитивном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друштву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Типови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карактеристике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древној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цивилизацији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12.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Типови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карактеристике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савременој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цивилизацији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Класификација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историјских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типова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породица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Процеси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формирања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личности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култивирање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15.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Процеси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формирања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личности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социјализација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16.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Чиниоци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процесу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индивидуализације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кроз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социјализацију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17.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Основне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функције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18.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Фактори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утичу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формирање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породичне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организације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19.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друштвено-економске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промене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20.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Одређење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појма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обележја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савремене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21.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Структура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22.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Функционалност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23.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Интрагенерацијски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интергенерацијски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односи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породици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24.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Породични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идентитет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стабилност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слом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25.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Ауторитет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пол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улоге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породици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26.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Ставови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родитеља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према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аспекта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поделе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власти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љубави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27.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Типови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родитеља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изражени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кроз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ставове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према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детету</w:t>
      </w:r>
      <w:proofErr w:type="spellEnd"/>
    </w:p>
    <w:p w:rsidR="0014192A" w:rsidRPr="003D6333" w:rsidRDefault="0014192A" w:rsidP="00141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28.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Врсте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самосталности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код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29.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Значај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формирању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навика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код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30.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Дечије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опонашање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својеглавост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31.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Узроци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последице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поступања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код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леворуке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32.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Развој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способности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особине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приступ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дечијем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цртежу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33.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Методе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породичног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васпитања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34.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Принципи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породичног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васпитања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35.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поремећеним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односима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36.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поремећеном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структуром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37.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Поремећаји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материнства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38.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Поремећаји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очинства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39.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Поремећаји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детињства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40.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Поремећаји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младости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41.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Интеграција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дезинтеграција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42.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Породични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стрес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његово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превладавање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43.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деца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поремећајима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развоју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44.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Облици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неприлагођеног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понашања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45.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Међусобна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информисаност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васпитача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родитеља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Pr="003D6333" w:rsidRDefault="0014192A" w:rsidP="00141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46.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Циљ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садржај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одређења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сарадње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породице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Default="0014192A" w:rsidP="0014192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47.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Када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дете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зрело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основну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33">
        <w:rPr>
          <w:rFonts w:ascii="Times New Roman" w:hAnsi="Times New Roman" w:cs="Times New Roman"/>
          <w:bCs/>
          <w:sz w:val="24"/>
          <w:szCs w:val="24"/>
        </w:rPr>
        <w:t>школу</w:t>
      </w:r>
      <w:proofErr w:type="spellEnd"/>
      <w:r w:rsidRPr="003D63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92A" w:rsidRDefault="0014192A" w:rsidP="0014192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sectPr w:rsidR="0014192A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4192A"/>
    <w:rsid w:val="0017543F"/>
    <w:rsid w:val="001F17BE"/>
    <w:rsid w:val="00361A51"/>
    <w:rsid w:val="003F2633"/>
    <w:rsid w:val="00912B20"/>
    <w:rsid w:val="00AD5D12"/>
    <w:rsid w:val="00BA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2020-10-26T10:41:00Z</dcterms:created>
  <dcterms:modified xsi:type="dcterms:W3CDTF">2020-10-26T10:41:00Z</dcterms:modified>
</cp:coreProperties>
</file>