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D" w:rsidRPr="00D23682" w:rsidRDefault="001D61BD" w:rsidP="00D23682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23682" w:rsidRPr="00D23682" w:rsidRDefault="00D23682" w:rsidP="00D23682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23682">
        <w:rPr>
          <w:rFonts w:ascii="Times New Roman" w:hAnsi="Times New Roman" w:cs="Times New Roman"/>
          <w:b/>
          <w:sz w:val="24"/>
          <w:szCs w:val="24"/>
          <w:lang/>
        </w:rPr>
        <w:t>ТЕМЕ ЗА СЕМИНАРСКЕ РАДОВЕ ИЗ ПРЕДМЕТА РАД СА  ДАРОВИТОМ ДЕЦОМ</w:t>
      </w:r>
    </w:p>
    <w:p w:rsidR="00117F00" w:rsidRPr="00D23682" w:rsidRDefault="00117F00" w:rsidP="00D23682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61BD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Креативно дете у вртићу</w:t>
      </w:r>
      <w:r w:rsidR="00735663" w:rsidRPr="00D23682">
        <w:rPr>
          <w:rFonts w:ascii="Times New Roman" w:hAnsi="Times New Roman" w:cs="Times New Roman"/>
          <w:sz w:val="24"/>
          <w:szCs w:val="24"/>
        </w:rPr>
        <w:t>;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Даровитост и креативност деце предшколског узраста;</w:t>
      </w:r>
    </w:p>
    <w:p w:rsidR="001B20A0" w:rsidRPr="00D23682" w:rsidRDefault="001B20A0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/>
        </w:rPr>
        <w:t>Савремене теорије о природи даровитости</w:t>
      </w:r>
      <w:r w:rsidR="00D23682" w:rsidRPr="00D236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/>
        </w:rPr>
        <w:t>;</w:t>
      </w:r>
    </w:p>
    <w:p w:rsidR="00D23682" w:rsidRPr="00D23682" w:rsidRDefault="00D23682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Историјски развој даровитости</w:t>
      </w:r>
    </w:p>
    <w:p w:rsidR="001D3070" w:rsidRPr="00D23682" w:rsidRDefault="001D3070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Особине даровите деце</w:t>
      </w:r>
      <w:r w:rsidR="00D23682" w:rsidRPr="00D23682">
        <w:rPr>
          <w:rFonts w:ascii="Times New Roman" w:hAnsi="Times New Roman" w:cs="Times New Roman"/>
          <w:sz w:val="24"/>
          <w:szCs w:val="24"/>
          <w:lang/>
        </w:rPr>
        <w:t>;</w:t>
      </w:r>
    </w:p>
    <w:p w:rsidR="00A05991" w:rsidRPr="00D23682" w:rsidRDefault="00A05991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Карактеристике даровите деце</w:t>
      </w:r>
      <w:r w:rsidR="00D23682" w:rsidRPr="00D23682">
        <w:rPr>
          <w:rFonts w:ascii="Times New Roman" w:hAnsi="Times New Roman" w:cs="Times New Roman"/>
          <w:sz w:val="24"/>
          <w:szCs w:val="24"/>
          <w:lang/>
        </w:rPr>
        <w:t>;</w:t>
      </w:r>
    </w:p>
    <w:p w:rsidR="00A05991" w:rsidRPr="00D23682" w:rsidRDefault="00A05991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Препознавање и идентификација даровите деце у предшколској установи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Модели дефинисања даровитости</w:t>
      </w:r>
      <w:r w:rsidR="00D23682" w:rsidRPr="00D23682">
        <w:rPr>
          <w:rFonts w:ascii="Times New Roman" w:hAnsi="Times New Roman" w:cs="Times New Roman"/>
          <w:sz w:val="24"/>
          <w:szCs w:val="24"/>
          <w:lang/>
        </w:rPr>
        <w:t>;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D236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Пружање додатне подршке даровите деце у вртићу;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Инструменти за процену даровитости предшколског детета;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Компетенције васпитача за идентификацију и рад са даровитом децом</w:t>
      </w:r>
      <w:r w:rsidR="00EE5D9F" w:rsidRPr="00D236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 w:val="ru-RU"/>
        </w:rPr>
        <w:t>Даровитосткаосвојство личности-особине/понашања</w:t>
      </w:r>
    </w:p>
    <w:p w:rsidR="001D61BD" w:rsidRPr="00D23682" w:rsidRDefault="002E1F75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Даровитост као активност-продукт/постигнуће;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/>
        </w:rPr>
        <w:t>Способности даровите деце: истине и заблуде;</w:t>
      </w:r>
    </w:p>
    <w:p w:rsidR="00D23682" w:rsidRPr="00D23682" w:rsidRDefault="00D23682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/>
        </w:rPr>
        <w:t>Облици васпитања и образовања даровите деце;</w:t>
      </w:r>
    </w:p>
    <w:p w:rsidR="00D23682" w:rsidRPr="00D23682" w:rsidRDefault="00D23682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Подршка даровите деце у васпитно-образовним установама</w:t>
      </w:r>
    </w:p>
    <w:p w:rsidR="00D23682" w:rsidRPr="00D23682" w:rsidRDefault="00D23682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Појавни облици даровитости</w:t>
      </w:r>
    </w:p>
    <w:p w:rsidR="00D23682" w:rsidRPr="00D23682" w:rsidRDefault="00D23682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Организација и облици рада са даровитом децом у вртићу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6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/>
        </w:rPr>
        <w:t>Кративна и потенцијална даровитост;</w:t>
      </w:r>
    </w:p>
    <w:p w:rsidR="008140DF" w:rsidRPr="00D23682" w:rsidRDefault="008140DF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/>
        </w:rPr>
        <w:t>Креативност као индикатор даровитости предшколског детета</w:t>
      </w:r>
    </w:p>
    <w:p w:rsidR="001B20A0" w:rsidRPr="00D23682" w:rsidRDefault="001B20A0" w:rsidP="00D2368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</w:pPr>
      <w:r w:rsidRPr="00D23682">
        <w:rPr>
          <w:rFonts w:ascii="Times New Roman" w:eastAsia="Times New Roman" w:hAnsi="Times New Roman" w:cs="Times New Roman"/>
          <w:color w:val="444444"/>
          <w:sz w:val="24"/>
          <w:szCs w:val="24"/>
          <w:lang/>
        </w:rPr>
        <w:t>Даровитост и проблеми у понашању;</w:t>
      </w:r>
    </w:p>
    <w:p w:rsidR="001B20A0" w:rsidRPr="00D23682" w:rsidRDefault="001B20A0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Улога васпитача у подстицању даровите деце;</w:t>
      </w:r>
    </w:p>
    <w:p w:rsidR="001B20A0" w:rsidRPr="00D23682" w:rsidRDefault="001B20A0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Улога родитеља у подстицању даровите деце;</w:t>
      </w:r>
    </w:p>
    <w:p w:rsidR="001B20A0" w:rsidRPr="00D23682" w:rsidRDefault="001B20A0" w:rsidP="00D2368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Осврт на Никола Тесла центар програм који је посвећен развоју когнитивних способности у раном детињству и предшколској доби/ есејски приказ</w:t>
      </w:r>
    </w:p>
    <w:p w:rsidR="001B20A0" w:rsidRPr="00D23682" w:rsidRDefault="001B20A0" w:rsidP="00D2368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682">
        <w:rPr>
          <w:rFonts w:ascii="Times New Roman" w:hAnsi="Times New Roman" w:cs="Times New Roman"/>
          <w:sz w:val="24"/>
          <w:szCs w:val="24"/>
          <w:lang/>
        </w:rPr>
        <w:t>Организације које се баве теоријским и практичним питањима образовања и обезбеђивања друштвене подршке даровитим појединцима/есејски приказ</w:t>
      </w:r>
    </w:p>
    <w:p w:rsidR="00896788" w:rsidRPr="001573B2" w:rsidRDefault="00896788" w:rsidP="00183DE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896788" w:rsidRPr="00896788" w:rsidRDefault="00D23682" w:rsidP="00183DE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Алексинац</w:t>
      </w:r>
      <w:r w:rsidR="002978D6">
        <w:rPr>
          <w:rFonts w:ascii="Times New Roman" w:hAnsi="Times New Roman" w:cs="Times New Roman"/>
          <w:sz w:val="24"/>
          <w:szCs w:val="24"/>
          <w:lang/>
        </w:rPr>
        <w:t>,</w:t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Предметни наставник</w:t>
      </w:r>
    </w:p>
    <w:p w:rsidR="00896788" w:rsidRPr="00896788" w:rsidRDefault="00D23682" w:rsidP="00183DE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Октобар, 2020. год</w:t>
      </w:r>
      <w:r w:rsidR="002978D6">
        <w:rPr>
          <w:rFonts w:ascii="Times New Roman" w:hAnsi="Times New Roman" w:cs="Times New Roman"/>
          <w:sz w:val="24"/>
          <w:szCs w:val="24"/>
          <w:lang/>
        </w:rPr>
        <w:t>.</w:t>
      </w:r>
      <w:bookmarkStart w:id="0" w:name="_GoBack"/>
      <w:bookmarkEnd w:id="0"/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896788" w:rsidRPr="00896788">
        <w:rPr>
          <w:rFonts w:ascii="Times New Roman" w:hAnsi="Times New Roman" w:cs="Times New Roman"/>
          <w:sz w:val="24"/>
          <w:szCs w:val="24"/>
          <w:lang/>
        </w:rPr>
        <w:tab/>
      </w:r>
      <w:r w:rsidR="002978D6">
        <w:rPr>
          <w:rFonts w:ascii="Times New Roman" w:hAnsi="Times New Roman" w:cs="Times New Roman"/>
          <w:sz w:val="24"/>
          <w:szCs w:val="24"/>
          <w:lang/>
        </w:rPr>
        <w:t xml:space="preserve">              др. Соња Величковић, проф. стр. студија</w:t>
      </w:r>
    </w:p>
    <w:sectPr w:rsidR="00896788" w:rsidRPr="00896788" w:rsidSect="00183DE9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39B"/>
    <w:multiLevelType w:val="hybridMultilevel"/>
    <w:tmpl w:val="B97C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B08"/>
    <w:multiLevelType w:val="hybridMultilevel"/>
    <w:tmpl w:val="2CF87906"/>
    <w:lvl w:ilvl="0" w:tplc="7A605088">
      <w:start w:val="1"/>
      <w:numFmt w:val="decimal"/>
      <w:lvlText w:val="%1."/>
      <w:lvlJc w:val="left"/>
      <w:pPr>
        <w:ind w:left="117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D176D"/>
    <w:multiLevelType w:val="hybridMultilevel"/>
    <w:tmpl w:val="0FC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54913"/>
    <w:rsid w:val="000F08DE"/>
    <w:rsid w:val="00117F00"/>
    <w:rsid w:val="001573B2"/>
    <w:rsid w:val="00183DE9"/>
    <w:rsid w:val="001B20A0"/>
    <w:rsid w:val="001D3070"/>
    <w:rsid w:val="001D61BD"/>
    <w:rsid w:val="002104AE"/>
    <w:rsid w:val="002978D6"/>
    <w:rsid w:val="002E1F75"/>
    <w:rsid w:val="004208DF"/>
    <w:rsid w:val="004901B2"/>
    <w:rsid w:val="00554913"/>
    <w:rsid w:val="00562AC1"/>
    <w:rsid w:val="00585A1F"/>
    <w:rsid w:val="005A4C7F"/>
    <w:rsid w:val="00602CEC"/>
    <w:rsid w:val="00735663"/>
    <w:rsid w:val="00772016"/>
    <w:rsid w:val="007A3369"/>
    <w:rsid w:val="008140DF"/>
    <w:rsid w:val="00896788"/>
    <w:rsid w:val="00912477"/>
    <w:rsid w:val="00A05991"/>
    <w:rsid w:val="00BF0E8A"/>
    <w:rsid w:val="00D178AA"/>
    <w:rsid w:val="00D23682"/>
    <w:rsid w:val="00E8598B"/>
    <w:rsid w:val="00EB58F6"/>
    <w:rsid w:val="00EE5D9F"/>
    <w:rsid w:val="00F8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hp</cp:lastModifiedBy>
  <cp:revision>2</cp:revision>
  <dcterms:created xsi:type="dcterms:W3CDTF">2020-11-08T09:26:00Z</dcterms:created>
  <dcterms:modified xsi:type="dcterms:W3CDTF">2020-11-08T09:26:00Z</dcterms:modified>
</cp:coreProperties>
</file>