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72" w:rsidRPr="00740B3F" w:rsidRDefault="00740B3F" w:rsidP="00740B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40B3F">
        <w:rPr>
          <w:rFonts w:ascii="Times New Roman" w:hAnsi="Times New Roman" w:cs="Times New Roman"/>
          <w:sz w:val="28"/>
          <w:szCs w:val="28"/>
          <w:lang w:val="sr-Cyrl-RS"/>
        </w:rPr>
        <w:t>ПИТАЊА ЗА КОЛОКВИЈУМ</w:t>
      </w:r>
    </w:p>
    <w:p w:rsidR="00740B3F" w:rsidRPr="00740B3F" w:rsidRDefault="00740B3F" w:rsidP="00740B3F">
      <w:pPr>
        <w:jc w:val="center"/>
        <w:rPr>
          <w:rFonts w:ascii="Times New Roman" w:hAnsi="Times New Roman" w:cs="Times New Roman"/>
          <w:b/>
        </w:rPr>
      </w:pPr>
      <w:r w:rsidRPr="00740B3F">
        <w:rPr>
          <w:rFonts w:ascii="Times New Roman" w:hAnsi="Times New Roman" w:cs="Times New Roman"/>
          <w:sz w:val="28"/>
          <w:szCs w:val="28"/>
          <w:lang w:val="sr-Cyrl-RS"/>
        </w:rPr>
        <w:t xml:space="preserve">МЕТОДИКА ЛИКОВНОГ ВАСПИТАЊА </w:t>
      </w:r>
      <w:r w:rsidRPr="00740B3F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</w:p>
    <w:p w:rsidR="00740B3F" w:rsidRDefault="00740B3F" w:rsidP="00740B3F">
      <w:pPr>
        <w:rPr>
          <w:rFonts w:ascii="Times New Roman" w:hAnsi="Times New Roman" w:cs="Times New Roman"/>
        </w:rPr>
      </w:pPr>
    </w:p>
    <w:p w:rsidR="00740B3F" w:rsidRDefault="00740B3F" w:rsidP="00740B3F">
      <w:pPr>
        <w:rPr>
          <w:rFonts w:ascii="Times New Roman" w:hAnsi="Times New Roman" w:cs="Times New Roman"/>
          <w:i/>
          <w:sz w:val="28"/>
          <w:szCs w:val="28"/>
        </w:rPr>
      </w:pPr>
    </w:p>
    <w:p w:rsidR="00740B3F" w:rsidRPr="00B70999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Дефиниција </w:t>
      </w:r>
      <w:r w:rsidRPr="00666BFB">
        <w:rPr>
          <w:rFonts w:ascii="Times New Roman" w:hAnsi="Times New Roman" w:cs="Times New Roman"/>
          <w:b/>
          <w:sz w:val="28"/>
          <w:szCs w:val="28"/>
          <w:lang w:val="sr-Cyrl-RS"/>
        </w:rPr>
        <w:t>Методике ликовног васпитања, предмет и задаци проучавања?</w:t>
      </w:r>
    </w:p>
    <w:p w:rsidR="00740B3F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Историјски развој Методике ликовног васпитања (фазе)?</w:t>
      </w:r>
    </w:p>
    <w:p w:rsidR="00740B3F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Специфичности рада на ликовном васпитању деце предшколског узраста?</w:t>
      </w:r>
    </w:p>
    <w:p w:rsidR="00740B3F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Опште теоријске основе ликовног изражавања деце предшколског узраста?</w:t>
      </w:r>
    </w:p>
    <w:p w:rsidR="00740B3F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66BFB">
        <w:rPr>
          <w:rFonts w:ascii="Times New Roman" w:hAnsi="Times New Roman" w:cs="Times New Roman"/>
          <w:b/>
          <w:sz w:val="28"/>
          <w:szCs w:val="28"/>
          <w:lang w:val="sr-Cyrl-CS"/>
        </w:rPr>
        <w:t>Значај ликовног васпитања у предшколском узрасту</w:t>
      </w:r>
      <w:r w:rsidRPr="00666BFB">
        <w:rPr>
          <w:rFonts w:ascii="Times New Roman" w:hAnsi="Times New Roman" w:cs="Times New Roman"/>
          <w:b/>
          <w:sz w:val="28"/>
          <w:szCs w:val="28"/>
          <w:lang w:val="sr-Cyrl-RS"/>
        </w:rPr>
        <w:t>?</w:t>
      </w:r>
    </w:p>
    <w:p w:rsidR="00740B3F" w:rsidRPr="00666BFB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Задаци ликовног васпитања у предшколском узрасту?</w:t>
      </w:r>
    </w:p>
    <w:p w:rsidR="00740B3F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spellStart"/>
      <w:r w:rsidRPr="00B70999">
        <w:rPr>
          <w:rFonts w:ascii="Times New Roman" w:hAnsi="Times New Roman" w:cs="Times New Roman"/>
          <w:b/>
          <w:sz w:val="28"/>
          <w:szCs w:val="28"/>
        </w:rPr>
        <w:t>Увођење</w:t>
      </w:r>
      <w:proofErr w:type="spellEnd"/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предшколске </w:t>
      </w:r>
      <w:proofErr w:type="gramStart"/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деце </w:t>
      </w:r>
      <w:r w:rsidRPr="00B70999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B70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999">
        <w:rPr>
          <w:rFonts w:ascii="Times New Roman" w:hAnsi="Times New Roman" w:cs="Times New Roman"/>
          <w:b/>
          <w:sz w:val="28"/>
          <w:szCs w:val="28"/>
        </w:rPr>
        <w:t>свет</w:t>
      </w:r>
      <w:proofErr w:type="spellEnd"/>
      <w:r w:rsidRPr="00B70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999">
        <w:rPr>
          <w:rFonts w:ascii="Times New Roman" w:hAnsi="Times New Roman" w:cs="Times New Roman"/>
          <w:b/>
          <w:sz w:val="28"/>
          <w:szCs w:val="28"/>
        </w:rPr>
        <w:t>ликовне</w:t>
      </w:r>
      <w:proofErr w:type="spellEnd"/>
      <w:r w:rsidRPr="00B70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999">
        <w:rPr>
          <w:rFonts w:ascii="Times New Roman" w:hAnsi="Times New Roman" w:cs="Times New Roman"/>
          <w:b/>
          <w:sz w:val="28"/>
          <w:szCs w:val="28"/>
        </w:rPr>
        <w:t>културе</w:t>
      </w:r>
      <w:proofErr w:type="spellEnd"/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?</w:t>
      </w:r>
    </w:p>
    <w:p w:rsidR="00740B3F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Развој дечијег ликовног изражавања - ф</w:t>
      </w: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азе (стадијуми) дечијег ликовног изражавања?</w:t>
      </w:r>
    </w:p>
    <w:p w:rsidR="00740B3F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Стадијум шарања или шкрабања (случајни реализам)?</w:t>
      </w:r>
    </w:p>
    <w:p w:rsidR="00740B3F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CS"/>
        </w:rPr>
        <w:t>Стадијум шеме (неуспели реализам)</w:t>
      </w: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карактеристике, теме, трајање?</w:t>
      </w:r>
    </w:p>
    <w:p w:rsidR="00740B3F" w:rsidRPr="00B70999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Стадијум развије</w:t>
      </w: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не шеме (интелектуални реализам) – карактеристике, теме, трајање?</w:t>
      </w:r>
      <w:r w:rsidRPr="00B70999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Cyrl-RS"/>
        </w:rPr>
        <w:t xml:space="preserve"> </w:t>
      </w:r>
    </w:p>
    <w:p w:rsidR="00740B3F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Стадијум визуелног р</w:t>
      </w:r>
      <w:r w:rsidRPr="009336E2">
        <w:rPr>
          <w:rFonts w:ascii="Times New Roman" w:hAnsi="Times New Roman" w:cs="Times New Roman"/>
          <w:b/>
          <w:sz w:val="28"/>
          <w:szCs w:val="28"/>
          <w:lang w:val="sr-Cyrl-RS"/>
        </w:rPr>
        <w:t>еализма (физиопластични цртеж) – карактеристике, теме, трајање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?</w:t>
      </w:r>
    </w:p>
    <w:p w:rsidR="00740B3F" w:rsidRPr="00FC78CC" w:rsidRDefault="00740B3F" w:rsidP="0074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C78CC">
        <w:rPr>
          <w:rFonts w:ascii="Times New Roman" w:hAnsi="Times New Roman" w:cs="Times New Roman"/>
          <w:b/>
          <w:sz w:val="28"/>
          <w:szCs w:val="28"/>
          <w:lang w:val="sr-Cyrl-RS"/>
        </w:rPr>
        <w:t>Специфичности ликовног изражавања деце предшколског узраста?</w:t>
      </w:r>
    </w:p>
    <w:p w:rsidR="00740B3F" w:rsidRDefault="00740B3F" w:rsidP="00740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Ликовни типови деце?</w:t>
      </w:r>
    </w:p>
    <w:p w:rsidR="00740B3F" w:rsidRDefault="00740B3F" w:rsidP="00740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Процена дечијих ликовних радова?</w:t>
      </w:r>
    </w:p>
    <w:p w:rsidR="00740B3F" w:rsidRDefault="00740B3F" w:rsidP="00740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Ликовна подручја?</w:t>
      </w: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Default="00740B3F" w:rsidP="00740B3F">
      <w:pPr>
        <w:jc w:val="center"/>
        <w:rPr>
          <w:rFonts w:ascii="Times New Roman" w:hAnsi="Times New Roman" w:cs="Times New Roman"/>
        </w:rPr>
      </w:pPr>
    </w:p>
    <w:p w:rsidR="00740B3F" w:rsidRPr="00740B3F" w:rsidRDefault="00740B3F" w:rsidP="00740B3F">
      <w:pPr>
        <w:jc w:val="center"/>
        <w:rPr>
          <w:rFonts w:ascii="Times New Roman" w:hAnsi="Times New Roman" w:cs="Times New Roman"/>
        </w:rPr>
      </w:pPr>
    </w:p>
    <w:sectPr w:rsidR="00740B3F" w:rsidRPr="0074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D92"/>
    <w:multiLevelType w:val="multilevel"/>
    <w:tmpl w:val="32A69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3F"/>
    <w:rsid w:val="00023172"/>
    <w:rsid w:val="007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E0EF"/>
  <w15:chartTrackingRefBased/>
  <w15:docId w15:val="{EE0883DE-12BD-4AD4-9292-10057D5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2020-03-18T21:26:00Z</dcterms:created>
  <dcterms:modified xsi:type="dcterms:W3CDTF">2020-03-18T21:29:00Z</dcterms:modified>
</cp:coreProperties>
</file>