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2E" w:rsidRPr="001A4FCB" w:rsidRDefault="001A4FCB">
      <w:pPr>
        <w:rPr>
          <w:lang w:val="sr-Latn-RS"/>
        </w:rPr>
      </w:pPr>
      <w:r>
        <w:rPr>
          <w:lang w:val="sr-Cyrl-RS"/>
        </w:rPr>
        <w:t>Испитна питања из Методике РП</w:t>
      </w:r>
      <w:r w:rsidR="00D055EC">
        <w:rPr>
          <w:lang w:val="sr-Cyrl-RS"/>
        </w:rPr>
        <w:t>МП</w:t>
      </w:r>
      <w:r>
        <w:rPr>
          <w:lang w:val="sr-Cyrl-RS"/>
        </w:rPr>
        <w:t xml:space="preserve"> </w:t>
      </w:r>
      <w:r>
        <w:rPr>
          <w:lang w:val="sr-Latn-RS"/>
        </w:rPr>
        <w:t>I</w:t>
      </w:r>
    </w:p>
    <w:p w:rsidR="002749ED" w:rsidRDefault="00D055EC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Математички појам</w:t>
      </w:r>
    </w:p>
    <w:p w:rsidR="002749ED" w:rsidRDefault="00D055EC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Мисаоне операције при образовању математичког појма</w:t>
      </w:r>
    </w:p>
    <w:p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Развојне фазе детета по Пијажеу</w:t>
      </w:r>
    </w:p>
    <w:p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Модел</w:t>
      </w:r>
      <w:r w:rsidR="002749ED">
        <w:rPr>
          <w:lang w:val="sr-Latn-RS"/>
        </w:rPr>
        <w:t xml:space="preserve"> „A“</w:t>
      </w:r>
    </w:p>
    <w:p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Модел</w:t>
      </w:r>
      <w:r>
        <w:rPr>
          <w:lang w:val="sr-Latn-RS"/>
        </w:rPr>
        <w:t xml:space="preserve"> „</w:t>
      </w:r>
      <w:r>
        <w:rPr>
          <w:lang w:val="sr-Cyrl-RS"/>
        </w:rPr>
        <w:t>Б</w:t>
      </w:r>
      <w:r w:rsidR="002749ED">
        <w:rPr>
          <w:lang w:val="sr-Latn-RS"/>
        </w:rPr>
        <w:t>“</w:t>
      </w:r>
    </w:p>
    <w:p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Самосталне (слободне) активности</w:t>
      </w:r>
    </w:p>
    <w:p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Усмерене активности</w:t>
      </w:r>
    </w:p>
    <w:p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Фронтални облик рада</w:t>
      </w:r>
    </w:p>
    <w:p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Групни облик рада</w:t>
      </w:r>
    </w:p>
    <w:p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Индивидуални облик рада</w:t>
      </w:r>
    </w:p>
    <w:p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Вербално-текстуална метода</w:t>
      </w:r>
    </w:p>
    <w:p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Илустративно-демонстративна метода</w:t>
      </w:r>
    </w:p>
    <w:p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Лабораторијско-експериментала метода</w:t>
      </w:r>
    </w:p>
    <w:p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Метода проблемских ситуација</w:t>
      </w:r>
    </w:p>
    <w:p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Дидактичке игре са математичким садржајем</w:t>
      </w:r>
    </w:p>
    <w:p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Дидактичка средства</w:t>
      </w:r>
    </w:p>
    <w:p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Дидактички материјали</w:t>
      </w:r>
    </w:p>
    <w:p w:rsidR="002749ED" w:rsidRDefault="00ED7E8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Специјализова</w:t>
      </w:r>
      <w:r w:rsidR="00B77752">
        <w:rPr>
          <w:lang w:val="sr-Cyrl-RS"/>
        </w:rPr>
        <w:t>на дидактичка средства</w:t>
      </w:r>
    </w:p>
    <w:p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просторне орјентације код предшколске деце</w:t>
      </w:r>
    </w:p>
    <w:p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 горе-доле</w:t>
      </w:r>
    </w:p>
    <w:p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</w:t>
      </w:r>
      <w:r>
        <w:rPr>
          <w:lang w:val="sr-Latn-RS"/>
        </w:rPr>
        <w:t xml:space="preserve"> </w:t>
      </w:r>
      <w:r>
        <w:rPr>
          <w:lang w:val="sr-Cyrl-RS"/>
        </w:rPr>
        <w:t>у-на-изван</w:t>
      </w:r>
    </w:p>
    <w:p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</w:t>
      </w:r>
      <w:r>
        <w:rPr>
          <w:lang w:val="sr-Latn-RS"/>
        </w:rPr>
        <w:t xml:space="preserve"> </w:t>
      </w:r>
      <w:r>
        <w:rPr>
          <w:lang w:val="sr-Cyrl-RS"/>
        </w:rPr>
        <w:t>испред-између-иза</w:t>
      </w:r>
    </w:p>
    <w:p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</w:t>
      </w:r>
      <w:r>
        <w:rPr>
          <w:lang w:val="sr-Latn-RS"/>
        </w:rPr>
        <w:t xml:space="preserve"> </w:t>
      </w:r>
      <w:r>
        <w:rPr>
          <w:lang w:val="sr-Cyrl-RS"/>
        </w:rPr>
        <w:t>изнад-испод</w:t>
      </w:r>
    </w:p>
    <w:p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</w:t>
      </w:r>
      <w:r>
        <w:rPr>
          <w:lang w:val="sr-Latn-RS"/>
        </w:rPr>
        <w:t xml:space="preserve"> </w:t>
      </w:r>
      <w:r>
        <w:rPr>
          <w:lang w:val="sr-Cyrl-RS"/>
        </w:rPr>
        <w:t>лево-десно</w:t>
      </w:r>
    </w:p>
    <w:p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Класификација</w:t>
      </w:r>
    </w:p>
    <w:p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скупа (фазе)</w:t>
      </w:r>
    </w:p>
    <w:p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Састав и растав скупа</w:t>
      </w:r>
    </w:p>
    <w:p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Графичко представљање скупа</w:t>
      </w:r>
    </w:p>
    <w:p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 један-ниједан, мало-много</w:t>
      </w:r>
    </w:p>
    <w:p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Упоређивање скупова придруживањем</w:t>
      </w:r>
    </w:p>
    <w:p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</w:t>
      </w:r>
      <w:r>
        <w:rPr>
          <w:lang w:val="sr-Latn-RS"/>
        </w:rPr>
        <w:t xml:space="preserve"> </w:t>
      </w:r>
      <w:r>
        <w:rPr>
          <w:lang w:val="sr-Cyrl-RS"/>
        </w:rPr>
        <w:t>једнако-мање-више</w:t>
      </w:r>
    </w:p>
    <w:p w:rsidR="00C84427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</w:t>
      </w:r>
      <w:r>
        <w:rPr>
          <w:lang w:val="sr-Latn-RS"/>
        </w:rPr>
        <w:t xml:space="preserve"> </w:t>
      </w:r>
      <w:r>
        <w:rPr>
          <w:lang w:val="sr-Cyrl-RS"/>
        </w:rPr>
        <w:t>јједнако-мање за-више за</w:t>
      </w:r>
    </w:p>
    <w:p w:rsidR="00C84427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Серијација скупа</w:t>
      </w:r>
    </w:p>
    <w:p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броја један</w:t>
      </w:r>
    </w:p>
    <w:p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броја два</w:t>
      </w:r>
    </w:p>
    <w:p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Бројање</w:t>
      </w:r>
    </w:p>
    <w:p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Бројевни низ</w:t>
      </w:r>
    </w:p>
    <w:p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 круг и лопта</w:t>
      </w:r>
    </w:p>
    <w:p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коцка</w:t>
      </w:r>
    </w:p>
    <w:p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квадрат</w:t>
      </w:r>
    </w:p>
    <w:p w:rsidR="00450E79" w:rsidRPr="002749ED" w:rsidRDefault="00B77752" w:rsidP="00450E7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квадар</w:t>
      </w:r>
    </w:p>
    <w:p w:rsidR="00450E79" w:rsidRPr="002749ED" w:rsidRDefault="00B77752" w:rsidP="00450E7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правоугаоник</w:t>
      </w:r>
    </w:p>
    <w:p w:rsidR="00450E79" w:rsidRPr="002749ED" w:rsidRDefault="00B77752" w:rsidP="00450E7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троугао</w:t>
      </w:r>
    </w:p>
    <w:p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lastRenderedPageBreak/>
        <w:t>Развијање појмова велико и мало</w:t>
      </w:r>
    </w:p>
    <w:p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 дугачко-кратко</w:t>
      </w:r>
    </w:p>
    <w:p w:rsidR="00B77752" w:rsidRPr="00B77752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</w:t>
      </w:r>
      <w:r>
        <w:rPr>
          <w:lang w:val="sr-Latn-RS"/>
        </w:rPr>
        <w:t xml:space="preserve"> </w:t>
      </w:r>
      <w:r>
        <w:rPr>
          <w:lang w:val="sr-Cyrl-RS"/>
        </w:rPr>
        <w:t>високо-ниско</w:t>
      </w:r>
    </w:p>
    <w:p w:rsidR="00B77752" w:rsidRPr="00B77752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</w:t>
      </w:r>
      <w:r>
        <w:rPr>
          <w:lang w:val="sr-Latn-RS"/>
        </w:rPr>
        <w:t xml:space="preserve"> </w:t>
      </w:r>
      <w:r>
        <w:rPr>
          <w:lang w:val="sr-Cyrl-RS"/>
        </w:rPr>
        <w:t>дебело-танко</w:t>
      </w:r>
    </w:p>
    <w:p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 xml:space="preserve"> Развијање појмова широко-уско</w:t>
      </w:r>
    </w:p>
    <w:p w:rsidR="00450E79" w:rsidRPr="000644F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 дубоко-плитко</w:t>
      </w:r>
    </w:p>
    <w:p w:rsidR="000644FD" w:rsidRPr="000644FD" w:rsidRDefault="000644F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масе</w:t>
      </w:r>
    </w:p>
    <w:p w:rsidR="000644FD" w:rsidRPr="000644FD" w:rsidRDefault="000644F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запремине</w:t>
      </w:r>
    </w:p>
    <w:p w:rsidR="000644FD" w:rsidRPr="001A4FCB" w:rsidRDefault="001A4FCB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временске орјентације</w:t>
      </w:r>
    </w:p>
    <w:p w:rsidR="001A4FCB" w:rsidRPr="001A4FCB" w:rsidRDefault="001A4FCB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Мерење дужи</w:t>
      </w:r>
    </w:p>
    <w:p w:rsidR="001A4FCB" w:rsidRPr="001A4FCB" w:rsidRDefault="001A4FCB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Мерење масе</w:t>
      </w:r>
    </w:p>
    <w:p w:rsidR="001A4FCB" w:rsidRPr="001A4FCB" w:rsidRDefault="001A4FCB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Мерење запремине</w:t>
      </w:r>
    </w:p>
    <w:p w:rsidR="00765776" w:rsidRDefault="001A4FCB" w:rsidP="0076577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Мерење времена</w:t>
      </w:r>
    </w:p>
    <w:p w:rsidR="00765776" w:rsidRDefault="00765776" w:rsidP="00765776">
      <w:pPr>
        <w:rPr>
          <w:lang w:val="sr-Latn-RS"/>
        </w:rPr>
      </w:pPr>
    </w:p>
    <w:p w:rsidR="00765776" w:rsidRPr="00765776" w:rsidRDefault="00765776" w:rsidP="00765776">
      <w:pPr>
        <w:rPr>
          <w:lang w:val="sr-Latn-RS"/>
        </w:rPr>
      </w:pPr>
      <w:bookmarkStart w:id="0" w:name="_GoBack"/>
      <w:r>
        <w:rPr>
          <w:lang w:val="sr-Cyrl-RS"/>
        </w:rPr>
        <w:t xml:space="preserve">За презентације са предавања обратите се предметном наставнику на </w:t>
      </w:r>
      <w:hyperlink r:id="rId6" w:history="1">
        <w:r w:rsidRPr="00DC68A9">
          <w:rPr>
            <w:rStyle w:val="Hyperlink"/>
            <w:lang w:val="sr-Latn-RS"/>
          </w:rPr>
          <w:t>goricapavlovic@yahoo.com</w:t>
        </w:r>
      </w:hyperlink>
      <w:r>
        <w:rPr>
          <w:lang w:val="sr-Latn-RS"/>
        </w:rPr>
        <w:t xml:space="preserve"> </w:t>
      </w:r>
      <w:bookmarkEnd w:id="0"/>
    </w:p>
    <w:sectPr w:rsidR="00765776" w:rsidRPr="0076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35E1"/>
    <w:multiLevelType w:val="hybridMultilevel"/>
    <w:tmpl w:val="56266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92873"/>
    <w:multiLevelType w:val="hybridMultilevel"/>
    <w:tmpl w:val="0172E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ED"/>
    <w:rsid w:val="000644FD"/>
    <w:rsid w:val="001A4FCB"/>
    <w:rsid w:val="001B2E1A"/>
    <w:rsid w:val="002749ED"/>
    <w:rsid w:val="00364053"/>
    <w:rsid w:val="00450E79"/>
    <w:rsid w:val="006B0744"/>
    <w:rsid w:val="00765776"/>
    <w:rsid w:val="00B77752"/>
    <w:rsid w:val="00C84427"/>
    <w:rsid w:val="00CE6B56"/>
    <w:rsid w:val="00D055EC"/>
    <w:rsid w:val="00E31932"/>
    <w:rsid w:val="00EC22A4"/>
    <w:rsid w:val="00ED7E8D"/>
    <w:rsid w:val="00F8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icapavlovic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gorica.pavlovic-rajkovic@pmf.edu.rs</dc:creator>
  <cp:lastModifiedBy>gorica.pavlovic-rajkovic@pmf.edu.rs</cp:lastModifiedBy>
  <cp:revision>6</cp:revision>
  <dcterms:created xsi:type="dcterms:W3CDTF">2020-03-18T20:32:00Z</dcterms:created>
  <dcterms:modified xsi:type="dcterms:W3CDTF">2020-03-27T09:44:00Z</dcterms:modified>
</cp:coreProperties>
</file>