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430C" w:rsidRDefault="004C5652" w:rsidP="00C62B0F">
      <w:pPr>
        <w:spacing w:line="340" w:lineRule="exact"/>
      </w:pPr>
      <w:r>
        <w:t>Висока школа за васпитаче струковних студија у Алексинцу</w:t>
      </w:r>
    </w:p>
    <w:p w:rsidR="004C5652" w:rsidRPr="00C62B0F" w:rsidRDefault="004C5652" w:rsidP="00C62B0F">
      <w:pPr>
        <w:spacing w:line="340" w:lineRule="exact"/>
        <w:rPr>
          <w:rFonts w:ascii="Times New Roman,Bold" w:hAnsi="Times New Roman,Bold" w:cs="Times New Roman,Bold"/>
          <w:b/>
          <w:bCs/>
        </w:rPr>
      </w:pPr>
      <w:r>
        <w:t xml:space="preserve">Назив предмета: </w:t>
      </w:r>
      <w:r w:rsidR="00C62B0F">
        <w:rPr>
          <w:rFonts w:ascii="Times New Roman,Bold" w:hAnsi="Times New Roman,Bold" w:cs="Times New Roman,Bold"/>
          <w:b/>
          <w:bCs/>
        </w:rPr>
        <w:t>ИНФОРМАТИКА СА РАЧУНАРСТВОМ</w:t>
      </w:r>
    </w:p>
    <w:p w:rsidR="00253A63" w:rsidRPr="00C62B0F" w:rsidRDefault="00253A63" w:rsidP="00C62B0F">
      <w:pPr>
        <w:spacing w:line="340" w:lineRule="exact"/>
        <w:rPr>
          <w:rFonts w:ascii="Times New Roman,Bold" w:hAnsi="Times New Roman,Bold" w:cs="Times New Roman,Bold"/>
          <w:bCs/>
        </w:rPr>
      </w:pPr>
      <w:r w:rsidRPr="00253A63">
        <w:rPr>
          <w:rFonts w:ascii="Times New Roman,Bold" w:hAnsi="Times New Roman,Bold" w:cs="Times New Roman,Bold"/>
          <w:bCs/>
        </w:rPr>
        <w:t>П</w:t>
      </w:r>
      <w:r>
        <w:rPr>
          <w:rFonts w:ascii="Times New Roman,Bold" w:hAnsi="Times New Roman,Bold" w:cs="Times New Roman,Bold"/>
          <w:bCs/>
        </w:rPr>
        <w:t>редметни наставник: мр Миодраг Николић</w:t>
      </w:r>
      <w:r w:rsidR="00C62B0F">
        <w:rPr>
          <w:rFonts w:ascii="Times New Roman,Bold" w:hAnsi="Times New Roman,Bold" w:cs="Times New Roman,Bold"/>
          <w:bCs/>
        </w:rPr>
        <w:t>, предавач</w:t>
      </w:r>
    </w:p>
    <w:p w:rsidR="004C5652" w:rsidRDefault="004C5652" w:rsidP="00C62B0F">
      <w:pPr>
        <w:spacing w:line="340" w:lineRule="exact"/>
      </w:pPr>
      <w:r>
        <w:t>Садржај вежби:</w:t>
      </w:r>
    </w:p>
    <w:p w:rsidR="004C5652" w:rsidRDefault="004C5652" w:rsidP="004C5652"/>
    <w:p w:rsidR="004C5652" w:rsidRDefault="004C5652" w:rsidP="004C5652">
      <w:r>
        <w:t xml:space="preserve">Вежба </w:t>
      </w:r>
      <w:r w:rsidR="002664A1">
        <w:t>1</w:t>
      </w:r>
      <w:r>
        <w:t xml:space="preserve">: Одржана </w:t>
      </w:r>
      <w:r w:rsidR="00C62B0F">
        <w:t>14</w:t>
      </w:r>
      <w:r>
        <w:t>.</w:t>
      </w:r>
      <w:r w:rsidR="00C62B0F">
        <w:t>11</w:t>
      </w:r>
      <w:r>
        <w:t>.2018. године.</w:t>
      </w:r>
    </w:p>
    <w:p w:rsidR="004C5652" w:rsidRDefault="004C5652" w:rsidP="004C5652">
      <w:r>
        <w:t>Увод у апликативни програм за табеларна израчунавања и графички приказ Excel.</w:t>
      </w:r>
    </w:p>
    <w:p w:rsidR="004C5652" w:rsidRDefault="004C5652" w:rsidP="004C5652">
      <w:r>
        <w:t xml:space="preserve">Проблематика разматрана на </w:t>
      </w:r>
      <w:r w:rsidR="00C62B0F">
        <w:t>рачунару и видеобиму</w:t>
      </w:r>
      <w:r>
        <w:t>.</w:t>
      </w:r>
    </w:p>
    <w:p w:rsidR="004C5652" w:rsidRDefault="004C5652" w:rsidP="004C5652"/>
    <w:p w:rsidR="004C5652" w:rsidRDefault="004C5652" w:rsidP="004C5652">
      <w:r>
        <w:t>Вежба 2: Одржана 2018. године.</w:t>
      </w:r>
    </w:p>
    <w:p w:rsidR="004C5652" w:rsidRDefault="004C5652" w:rsidP="004C5652">
      <w:r>
        <w:t>Наставак са апликативним програмом за табеларна израчунаваљња и графички приказ Excel.</w:t>
      </w:r>
    </w:p>
    <w:p w:rsidR="004C5652" w:rsidRDefault="004C5652" w:rsidP="004C5652">
      <w:r>
        <w:t>Проблематика рађена на рачунару.</w:t>
      </w:r>
    </w:p>
    <w:p w:rsidR="004C5652" w:rsidRDefault="004C5652" w:rsidP="004C5652"/>
    <w:p w:rsidR="004C5652" w:rsidRDefault="004C5652" w:rsidP="004C5652">
      <w:r>
        <w:t>Вежба 3: Одржана 2018. године.</w:t>
      </w:r>
    </w:p>
    <w:p w:rsidR="004C5652" w:rsidRDefault="004C5652" w:rsidP="004C5652">
      <w:r>
        <w:t>Израда табеле и графичко представљање</w:t>
      </w:r>
      <w:r w:rsidR="00BC545A">
        <w:t xml:space="preserve"> </w:t>
      </w:r>
      <w:r>
        <w:t>програмом Excel.</w:t>
      </w:r>
    </w:p>
    <w:p w:rsidR="004C5652" w:rsidRDefault="004C5652" w:rsidP="004C5652">
      <w:r>
        <w:t>Проблематика увежбавана на рачунару.</w:t>
      </w:r>
      <w:r w:rsidR="00893D71">
        <w:t xml:space="preserve"> </w:t>
      </w:r>
    </w:p>
    <w:p w:rsidR="00893D71" w:rsidRDefault="00893D71" w:rsidP="004C5652"/>
    <w:p w:rsidR="007B0CCD" w:rsidRDefault="00893D71" w:rsidP="004C5652">
      <w:r>
        <w:t xml:space="preserve">Кроз три часа вежби рађено је на задатку </w:t>
      </w:r>
      <w:r w:rsidR="00BC545A">
        <w:t>“</w:t>
      </w:r>
      <w:r>
        <w:t>Евиденције деце у вртићу по старосним категоријама</w:t>
      </w:r>
      <w:r w:rsidR="00BC545A">
        <w:t>”</w:t>
      </w:r>
      <w:r>
        <w:t xml:space="preserve">. Студенти ће успешном израдом, између осталих, и овог задатка потврдити своју активност </w:t>
      </w:r>
      <w:r w:rsidR="006B763D">
        <w:t xml:space="preserve">и знање стечено </w:t>
      </w:r>
      <w:r>
        <w:t>на вежбама.</w:t>
      </w:r>
    </w:p>
    <w:p w:rsidR="00C62B0F" w:rsidRPr="00C62B0F" w:rsidRDefault="00C62B0F" w:rsidP="004C5652"/>
    <w:p w:rsidR="00893D71" w:rsidRDefault="00893D71" w:rsidP="004C5652">
      <w:r>
        <w:t>Tекстом и сликама, корак по корак, објашњени су проучавани и увежбавани појмови и елементи апликативног програма Excel</w:t>
      </w:r>
      <w:r w:rsidR="007B0CCD">
        <w:t xml:space="preserve"> са крајњим циљем графичког представљања и визуелизације</w:t>
      </w:r>
      <w:r w:rsidR="00491B58">
        <w:t>.</w:t>
      </w:r>
    </w:p>
    <w:p w:rsidR="00491B58" w:rsidRDefault="00491B58" w:rsidP="004C5652"/>
    <w:p w:rsidR="00491B58" w:rsidRDefault="00491B58" w:rsidP="00750F56">
      <w:pPr>
        <w:pageBreakBefore/>
      </w:pPr>
      <w:r>
        <w:lastRenderedPageBreak/>
        <w:t>САДРЖАЈ ВЕЖБИ</w:t>
      </w: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</w:rPr>
        <w:id w:val="24494794"/>
        <w:docPartObj>
          <w:docPartGallery w:val="Table of Contents"/>
          <w:docPartUnique/>
        </w:docPartObj>
      </w:sdtPr>
      <w:sdtContent>
        <w:p w:rsidR="00491B58" w:rsidRPr="00491B58" w:rsidRDefault="00491B58" w:rsidP="003E4761">
          <w:pPr>
            <w:pStyle w:val="TOCHeading"/>
            <w:pageBreakBefore w:val="0"/>
          </w:pPr>
        </w:p>
        <w:p w:rsidR="002664A1" w:rsidRDefault="00F80E2A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>
            <w:fldChar w:fldCharType="begin"/>
          </w:r>
          <w:r w:rsidR="00491B58">
            <w:instrText xml:space="preserve"> TOC \o "1-3" \h \z \u </w:instrText>
          </w:r>
          <w:r>
            <w:fldChar w:fldCharType="separate"/>
          </w:r>
          <w:hyperlink w:anchor="_Toc530174699" w:history="1">
            <w:r w:rsidR="002664A1" w:rsidRPr="00AD27BA">
              <w:rPr>
                <w:rStyle w:val="Hyperlink"/>
                <w:noProof/>
              </w:rPr>
              <w:t>1.1. Основни појмови у Excel-u</w:t>
            </w:r>
            <w:r w:rsidR="002664A1">
              <w:rPr>
                <w:noProof/>
                <w:webHidden/>
              </w:rPr>
              <w:tab/>
            </w:r>
            <w:r w:rsidR="002664A1">
              <w:rPr>
                <w:noProof/>
                <w:webHidden/>
              </w:rPr>
              <w:fldChar w:fldCharType="begin"/>
            </w:r>
            <w:r w:rsidR="002664A1">
              <w:rPr>
                <w:noProof/>
                <w:webHidden/>
              </w:rPr>
              <w:instrText xml:space="preserve"> PAGEREF _Toc530174699 \h </w:instrText>
            </w:r>
            <w:r w:rsidR="002664A1">
              <w:rPr>
                <w:noProof/>
                <w:webHidden/>
              </w:rPr>
            </w:r>
            <w:r w:rsidR="002664A1">
              <w:rPr>
                <w:noProof/>
                <w:webHidden/>
              </w:rPr>
              <w:fldChar w:fldCharType="separate"/>
            </w:r>
            <w:r w:rsidR="002664A1">
              <w:rPr>
                <w:noProof/>
                <w:webHidden/>
              </w:rPr>
              <w:t>3</w:t>
            </w:r>
            <w:r w:rsidR="002664A1">
              <w:rPr>
                <w:noProof/>
                <w:webHidden/>
              </w:rPr>
              <w:fldChar w:fldCharType="end"/>
            </w:r>
          </w:hyperlink>
        </w:p>
        <w:p w:rsidR="002664A1" w:rsidRDefault="002664A1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30174700" w:history="1">
            <w:r w:rsidRPr="00AD27BA">
              <w:rPr>
                <w:rStyle w:val="Hyperlink"/>
                <w:noProof/>
              </w:rPr>
              <w:t>1.2. Цртање табела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_Toc530174700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664A1" w:rsidRDefault="002664A1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30174701" w:history="1">
            <w:r w:rsidRPr="00AD27BA">
              <w:rPr>
                <w:rStyle w:val="Hyperlink"/>
                <w:noProof/>
              </w:rPr>
              <w:t>1.3. Стапање  ћелија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_Toc530174701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664A1" w:rsidRDefault="002664A1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30174702" w:history="1">
            <w:r w:rsidRPr="00AD27BA">
              <w:rPr>
                <w:rStyle w:val="Hyperlink"/>
                <w:noProof/>
              </w:rPr>
              <w:t>1.4. Унос текста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_Toc530174702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664A1" w:rsidRDefault="002664A1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30174703" w:history="1">
            <w:r w:rsidRPr="00AD27BA">
              <w:rPr>
                <w:rStyle w:val="Hyperlink"/>
                <w:noProof/>
              </w:rPr>
              <w:t>1.5. Форматирање ћелија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_Toc530174703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664A1" w:rsidRDefault="002664A1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30174704" w:history="1">
            <w:r w:rsidRPr="00AD27BA">
              <w:rPr>
                <w:rStyle w:val="Hyperlink"/>
                <w:noProof/>
              </w:rPr>
              <w:t>1.6. Поравнање текста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_Toc530174704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664A1" w:rsidRDefault="002664A1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30174705" w:history="1">
            <w:r w:rsidRPr="00AD27BA">
              <w:rPr>
                <w:rStyle w:val="Hyperlink"/>
                <w:noProof/>
              </w:rPr>
              <w:t>1.7. Категорије бројева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_Toc530174705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664A1" w:rsidRDefault="002664A1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30174706" w:history="1">
            <w:r w:rsidRPr="00AD27BA">
              <w:rPr>
                <w:rStyle w:val="Hyperlink"/>
                <w:noProof/>
              </w:rPr>
              <w:t>1.8. Уметање дијаграма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_Toc530174706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664A1" w:rsidRDefault="002664A1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30174707" w:history="1">
            <w:r w:rsidRPr="00AD27BA">
              <w:rPr>
                <w:rStyle w:val="Hyperlink"/>
                <w:noProof/>
              </w:rPr>
              <w:t xml:space="preserve">1.9. Трака </w:t>
            </w:r>
            <w:r w:rsidRPr="00AD27BA">
              <w:rPr>
                <w:rStyle w:val="Hyperlink"/>
                <w:i/>
                <w:noProof/>
              </w:rPr>
              <w:t>Design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_Toc530174707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664A1" w:rsidRDefault="002664A1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30174708" w:history="1">
            <w:r w:rsidRPr="00AD27BA">
              <w:rPr>
                <w:rStyle w:val="Hyperlink"/>
                <w:noProof/>
              </w:rPr>
              <w:t>1.10.  Избор изгледа дијаграма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_Toc530174708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664A1" w:rsidRDefault="002664A1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30174709" w:history="1">
            <w:r w:rsidRPr="00AD27BA">
              <w:rPr>
                <w:rStyle w:val="Hyperlink"/>
                <w:noProof/>
              </w:rPr>
              <w:t>1.11.  Форматирање легенде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_Toc530174709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664A1" w:rsidRDefault="002664A1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30174710" w:history="1">
            <w:r w:rsidRPr="00AD27BA">
              <w:rPr>
                <w:rStyle w:val="Hyperlink"/>
                <w:noProof/>
              </w:rPr>
              <w:t>1.12. Рад са низовима података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_Toc530174710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664A1" w:rsidRDefault="002664A1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30174711" w:history="1">
            <w:r w:rsidRPr="00AD27BA">
              <w:rPr>
                <w:rStyle w:val="Hyperlink"/>
                <w:noProof/>
              </w:rPr>
              <w:t xml:space="preserve">1.13. Трака са алатима </w:t>
            </w:r>
            <w:r w:rsidRPr="00AD27BA">
              <w:rPr>
                <w:rStyle w:val="Hyperlink"/>
                <w:i/>
                <w:noProof/>
              </w:rPr>
              <w:t>Layout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_Toc530174711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664A1" w:rsidRDefault="002664A1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30174712" w:history="1">
            <w:r w:rsidRPr="00AD27BA">
              <w:rPr>
                <w:rStyle w:val="Hyperlink"/>
                <w:noProof/>
              </w:rPr>
              <w:t>1.14. Задатак за час вежби: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_Toc530174712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664A1" w:rsidRDefault="002664A1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30174713" w:history="1">
            <w:r w:rsidRPr="00AD27BA">
              <w:rPr>
                <w:rStyle w:val="Hyperlink"/>
                <w:noProof/>
              </w:rPr>
              <w:t>4.1. Уметање (брисање) колона и редова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_Toc530174713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664A1" w:rsidRDefault="002664A1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30174714" w:history="1">
            <w:r w:rsidRPr="00AD27BA">
              <w:rPr>
                <w:rStyle w:val="Hyperlink"/>
                <w:noProof/>
              </w:rPr>
              <w:t>4.2. Прављење формула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_Toc530174714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664A1" w:rsidRDefault="002664A1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30174715" w:history="1">
            <w:r w:rsidRPr="00AD27BA">
              <w:rPr>
                <w:rStyle w:val="Hyperlink"/>
                <w:noProof/>
              </w:rPr>
              <w:t>4.2.1. Аутоматска сума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_Toc530174715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664A1" w:rsidRDefault="002664A1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30174716" w:history="1">
            <w:r w:rsidRPr="00AD27BA">
              <w:rPr>
                <w:rStyle w:val="Hyperlink"/>
                <w:noProof/>
              </w:rPr>
              <w:t>4.2.2. Копирање формула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_Toc530174716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50F56" w:rsidRDefault="00F80E2A" w:rsidP="00750F56">
          <w:r>
            <w:fldChar w:fldCharType="end"/>
          </w:r>
        </w:p>
      </w:sdtContent>
    </w:sdt>
    <w:p w:rsidR="00893D71" w:rsidRPr="00491B58" w:rsidRDefault="00491B58" w:rsidP="00750F56">
      <w:r>
        <w:tab/>
      </w:r>
    </w:p>
    <w:p w:rsidR="00BC545A" w:rsidRPr="00BC545A" w:rsidRDefault="00750F56" w:rsidP="001E1435">
      <w:pPr>
        <w:pStyle w:val="Heading1"/>
      </w:pPr>
      <w:bookmarkStart w:id="0" w:name="_Toc530174699"/>
      <w:r>
        <w:lastRenderedPageBreak/>
        <w:t>1.1</w:t>
      </w:r>
      <w:r w:rsidR="004E6182">
        <w:t>.</w:t>
      </w:r>
      <w:r>
        <w:t xml:space="preserve"> </w:t>
      </w:r>
      <w:r w:rsidR="00BC545A" w:rsidRPr="00BC545A">
        <w:t>Основни појмови</w:t>
      </w:r>
      <w:r w:rsidR="00BC545A">
        <w:t xml:space="preserve"> у Excel</w:t>
      </w:r>
      <w:r w:rsidR="003154F4">
        <w:t>-</w:t>
      </w:r>
      <w:r w:rsidR="00BC545A">
        <w:t>u</w:t>
      </w:r>
      <w:bookmarkEnd w:id="0"/>
    </w:p>
    <w:p w:rsidR="00BC545A" w:rsidRPr="00BC545A" w:rsidRDefault="00BC545A" w:rsidP="00BC545A"/>
    <w:p w:rsidR="00893D71" w:rsidRPr="00893D71" w:rsidRDefault="00893D71" w:rsidP="004C5652">
      <w:r>
        <w:rPr>
          <w:noProof/>
        </w:rPr>
        <w:drawing>
          <wp:inline distT="0" distB="0" distL="0" distR="0">
            <wp:extent cx="5943600" cy="2466975"/>
            <wp:effectExtent l="19050" t="0" r="0" b="0"/>
            <wp:docPr id="1" name="Picture 0" descr="2018-02-14-Основни појмови на радном листу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2-14-Основни појмови на радном листу-1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5652" w:rsidRDefault="00FD2935" w:rsidP="00FD2935">
      <w:pPr>
        <w:jc w:val="center"/>
        <w:rPr>
          <w:i/>
        </w:rPr>
      </w:pPr>
      <w:r w:rsidRPr="00FD2935">
        <w:rPr>
          <w:i/>
        </w:rPr>
        <w:t xml:space="preserve">Слика 1.1. </w:t>
      </w:r>
      <w:r w:rsidR="00893D71" w:rsidRPr="00FD2935">
        <w:rPr>
          <w:i/>
        </w:rPr>
        <w:t>О</w:t>
      </w:r>
      <w:r w:rsidRPr="00FD2935">
        <w:rPr>
          <w:i/>
        </w:rPr>
        <w:t>сновни појмови на радном листу</w:t>
      </w:r>
    </w:p>
    <w:p w:rsidR="00BC545A" w:rsidRPr="00BC545A" w:rsidRDefault="00BC545A" w:rsidP="00FD2935">
      <w:pPr>
        <w:jc w:val="center"/>
        <w:rPr>
          <w:i/>
        </w:rPr>
      </w:pPr>
    </w:p>
    <w:p w:rsidR="00FD2935" w:rsidRDefault="00750F56" w:rsidP="001E1435">
      <w:pPr>
        <w:pStyle w:val="Heading1"/>
      </w:pPr>
      <w:bookmarkStart w:id="1" w:name="_Toc530174700"/>
      <w:r>
        <w:lastRenderedPageBreak/>
        <w:t xml:space="preserve">1.2. </w:t>
      </w:r>
      <w:r w:rsidR="001E3C27">
        <w:t>Цртање табела</w:t>
      </w:r>
      <w:bookmarkEnd w:id="1"/>
    </w:p>
    <w:p w:rsidR="00BC545A" w:rsidRPr="00BC545A" w:rsidRDefault="00BC545A" w:rsidP="00BC545A"/>
    <w:p w:rsidR="007B0CCD" w:rsidRDefault="007B0CCD" w:rsidP="00FD2935">
      <w:r>
        <w:rPr>
          <w:noProof/>
        </w:rPr>
        <w:drawing>
          <wp:inline distT="0" distB="0" distL="0" distR="0">
            <wp:extent cx="5943600" cy="3006725"/>
            <wp:effectExtent l="19050" t="0" r="0" b="0"/>
            <wp:docPr id="2" name="Picture 1" descr="2018-02-14-Цртање табеле-Мрежа-рам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2-14-Цртање табеле-Мрежа-рам-2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0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5652" w:rsidRDefault="007B0CCD" w:rsidP="007B0CCD">
      <w:pPr>
        <w:jc w:val="center"/>
        <w:rPr>
          <w:i/>
        </w:rPr>
      </w:pPr>
      <w:r w:rsidRPr="00084FE6">
        <w:rPr>
          <w:i/>
        </w:rPr>
        <w:t>Слика 1.2. Цртање табеле-Мрежа-рам</w:t>
      </w:r>
    </w:p>
    <w:p w:rsidR="00BC545A" w:rsidRDefault="00BC545A" w:rsidP="007B0CCD">
      <w:pPr>
        <w:jc w:val="center"/>
        <w:rPr>
          <w:i/>
        </w:rPr>
      </w:pPr>
    </w:p>
    <w:p w:rsidR="00084FE6" w:rsidRDefault="00750F56" w:rsidP="001E1435">
      <w:pPr>
        <w:pStyle w:val="Heading1"/>
      </w:pPr>
      <w:bookmarkStart w:id="2" w:name="_Toc530174701"/>
      <w:r>
        <w:lastRenderedPageBreak/>
        <w:t xml:space="preserve">1.3. </w:t>
      </w:r>
      <w:r w:rsidR="00BC545A" w:rsidRPr="00BC545A">
        <w:t>Стапање  ћелија</w:t>
      </w:r>
      <w:bookmarkEnd w:id="2"/>
    </w:p>
    <w:p w:rsidR="00BC545A" w:rsidRPr="00BC545A" w:rsidRDefault="00BC545A" w:rsidP="00BC545A"/>
    <w:p w:rsidR="00084FE6" w:rsidRPr="00084FE6" w:rsidRDefault="00084FE6" w:rsidP="007B0CCD">
      <w:pPr>
        <w:jc w:val="center"/>
      </w:pPr>
      <w:r>
        <w:rPr>
          <w:noProof/>
        </w:rPr>
        <w:drawing>
          <wp:inline distT="0" distB="0" distL="0" distR="0">
            <wp:extent cx="5943600" cy="3002280"/>
            <wp:effectExtent l="19050" t="0" r="0" b="0"/>
            <wp:docPr id="3" name="Picture 2" descr="2018-02-14-3-Стапање селектованих ћелија заглавља табел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2-14-3-Стапање селектованих ћелија заглавља табеле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0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4FE6" w:rsidRPr="00D60568" w:rsidRDefault="00D60568" w:rsidP="007B0CCD">
      <w:pPr>
        <w:jc w:val="center"/>
        <w:rPr>
          <w:i/>
        </w:rPr>
      </w:pPr>
      <w:r w:rsidRPr="00D60568">
        <w:rPr>
          <w:i/>
        </w:rPr>
        <w:t>Слика 1.3. Стапање селектованих ћелија заглавља табеле</w:t>
      </w:r>
    </w:p>
    <w:p w:rsidR="00084FE6" w:rsidRDefault="00084FE6" w:rsidP="007B0CCD">
      <w:pPr>
        <w:jc w:val="center"/>
      </w:pPr>
    </w:p>
    <w:p w:rsidR="00BC545A" w:rsidRDefault="00750F56" w:rsidP="001E1435">
      <w:pPr>
        <w:pStyle w:val="Heading1"/>
      </w:pPr>
      <w:bookmarkStart w:id="3" w:name="_Toc530174702"/>
      <w:r>
        <w:lastRenderedPageBreak/>
        <w:t xml:space="preserve">1.4. </w:t>
      </w:r>
      <w:r w:rsidR="00BC545A" w:rsidRPr="00DA7176">
        <w:t>Унос текста</w:t>
      </w:r>
      <w:bookmarkEnd w:id="3"/>
    </w:p>
    <w:p w:rsidR="00BC545A" w:rsidRPr="00BC545A" w:rsidRDefault="00BC545A" w:rsidP="007B0CCD">
      <w:pPr>
        <w:jc w:val="center"/>
      </w:pPr>
    </w:p>
    <w:p w:rsidR="00084FE6" w:rsidRDefault="00DA7176" w:rsidP="007B0CCD">
      <w:pPr>
        <w:jc w:val="center"/>
      </w:pPr>
      <w:r>
        <w:rPr>
          <w:noProof/>
        </w:rPr>
        <w:drawing>
          <wp:inline distT="0" distB="0" distL="0" distR="0">
            <wp:extent cx="5133975" cy="2876550"/>
            <wp:effectExtent l="19050" t="0" r="9525" b="0"/>
            <wp:docPr id="4" name="Picture 3" descr="2018-02-14-4-Унос текста у ћелију у два ре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2-14-4-Унос текста у ћелију у два реда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4FE6" w:rsidRPr="00DA7176" w:rsidRDefault="00DA7176" w:rsidP="007B0CCD">
      <w:pPr>
        <w:jc w:val="center"/>
        <w:rPr>
          <w:i/>
        </w:rPr>
      </w:pPr>
      <w:r w:rsidRPr="00DA7176">
        <w:rPr>
          <w:i/>
        </w:rPr>
        <w:t>Слика 1.4. Унос текста у ћелију у два реда</w:t>
      </w:r>
    </w:p>
    <w:p w:rsidR="00084FE6" w:rsidRDefault="00084FE6" w:rsidP="007B0CCD">
      <w:pPr>
        <w:jc w:val="center"/>
      </w:pPr>
    </w:p>
    <w:p w:rsidR="00084FE6" w:rsidRDefault="00084FE6" w:rsidP="007B0CCD">
      <w:pPr>
        <w:jc w:val="center"/>
      </w:pPr>
    </w:p>
    <w:p w:rsidR="00440C0C" w:rsidRDefault="00440C0C" w:rsidP="007B0CCD">
      <w:pPr>
        <w:jc w:val="center"/>
      </w:pPr>
    </w:p>
    <w:p w:rsidR="00440C0C" w:rsidRDefault="00440C0C" w:rsidP="007B0CCD">
      <w:pPr>
        <w:jc w:val="center"/>
      </w:pPr>
    </w:p>
    <w:p w:rsidR="00440C0C" w:rsidRDefault="00440C0C" w:rsidP="007B0CCD">
      <w:pPr>
        <w:jc w:val="center"/>
      </w:pPr>
    </w:p>
    <w:p w:rsidR="00440C0C" w:rsidRDefault="00440C0C" w:rsidP="007B0CCD">
      <w:pPr>
        <w:jc w:val="center"/>
      </w:pPr>
    </w:p>
    <w:p w:rsidR="00440C0C" w:rsidRDefault="00440C0C" w:rsidP="007B0CCD">
      <w:pPr>
        <w:jc w:val="center"/>
      </w:pPr>
    </w:p>
    <w:p w:rsidR="00440C0C" w:rsidRDefault="00440C0C" w:rsidP="007B0CCD">
      <w:pPr>
        <w:jc w:val="center"/>
      </w:pPr>
    </w:p>
    <w:p w:rsidR="00440C0C" w:rsidRDefault="00440C0C" w:rsidP="007B0CCD">
      <w:pPr>
        <w:jc w:val="center"/>
      </w:pPr>
    </w:p>
    <w:p w:rsidR="00440C0C" w:rsidRDefault="00440C0C" w:rsidP="007B0CCD">
      <w:pPr>
        <w:jc w:val="center"/>
      </w:pPr>
    </w:p>
    <w:p w:rsidR="00440C0C" w:rsidRDefault="00440C0C" w:rsidP="007B0CCD">
      <w:pPr>
        <w:jc w:val="center"/>
      </w:pPr>
    </w:p>
    <w:p w:rsidR="00440C0C" w:rsidRDefault="00440C0C" w:rsidP="007B0CCD">
      <w:pPr>
        <w:jc w:val="center"/>
      </w:pPr>
    </w:p>
    <w:p w:rsidR="00440C0C" w:rsidRDefault="00440C0C" w:rsidP="007B0CCD">
      <w:pPr>
        <w:jc w:val="center"/>
      </w:pPr>
    </w:p>
    <w:p w:rsidR="00440C0C" w:rsidRDefault="00440C0C" w:rsidP="007B0CCD">
      <w:pPr>
        <w:jc w:val="center"/>
      </w:pPr>
    </w:p>
    <w:p w:rsidR="00440C0C" w:rsidRDefault="00440C0C" w:rsidP="007B0CCD">
      <w:pPr>
        <w:jc w:val="center"/>
      </w:pPr>
    </w:p>
    <w:p w:rsidR="00440C0C" w:rsidRDefault="00440C0C" w:rsidP="007B0CCD">
      <w:pPr>
        <w:jc w:val="center"/>
      </w:pPr>
    </w:p>
    <w:p w:rsidR="00440C0C" w:rsidRDefault="00440C0C" w:rsidP="007B0CCD">
      <w:pPr>
        <w:jc w:val="center"/>
      </w:pPr>
    </w:p>
    <w:p w:rsidR="00440C0C" w:rsidRDefault="00440C0C" w:rsidP="007B0CCD">
      <w:pPr>
        <w:jc w:val="center"/>
      </w:pPr>
    </w:p>
    <w:p w:rsidR="00440C0C" w:rsidRDefault="00440C0C" w:rsidP="007B0CCD">
      <w:pPr>
        <w:jc w:val="center"/>
      </w:pPr>
    </w:p>
    <w:p w:rsidR="00440C0C" w:rsidRDefault="00440C0C" w:rsidP="007B0CCD">
      <w:pPr>
        <w:jc w:val="center"/>
      </w:pPr>
    </w:p>
    <w:p w:rsidR="00440C0C" w:rsidRDefault="00440C0C" w:rsidP="007B0CCD">
      <w:pPr>
        <w:jc w:val="center"/>
      </w:pPr>
    </w:p>
    <w:p w:rsidR="00440C0C" w:rsidRDefault="00440C0C" w:rsidP="007B0CCD">
      <w:pPr>
        <w:jc w:val="center"/>
      </w:pPr>
    </w:p>
    <w:p w:rsidR="00440C0C" w:rsidRDefault="00750F56" w:rsidP="001E1435">
      <w:pPr>
        <w:pStyle w:val="Heading1"/>
      </w:pPr>
      <w:bookmarkStart w:id="4" w:name="_Toc530174703"/>
      <w:r>
        <w:lastRenderedPageBreak/>
        <w:t xml:space="preserve">1.5. </w:t>
      </w:r>
      <w:r w:rsidR="00440C0C">
        <w:t>Ф</w:t>
      </w:r>
      <w:r w:rsidR="00440C0C" w:rsidRPr="00DA7176">
        <w:t>орматирање ћелија</w:t>
      </w:r>
      <w:bookmarkEnd w:id="4"/>
    </w:p>
    <w:p w:rsidR="00440C0C" w:rsidRPr="00440C0C" w:rsidRDefault="00440C0C" w:rsidP="00440C0C"/>
    <w:p w:rsidR="00084FE6" w:rsidRPr="00084FE6" w:rsidRDefault="00DA7176" w:rsidP="007B0CCD">
      <w:pPr>
        <w:jc w:val="center"/>
      </w:pPr>
      <w:r>
        <w:rPr>
          <w:noProof/>
        </w:rPr>
        <w:drawing>
          <wp:inline distT="0" distB="0" distL="0" distR="0">
            <wp:extent cx="4324350" cy="4419600"/>
            <wp:effectExtent l="19050" t="0" r="0" b="0"/>
            <wp:docPr id="6" name="Picture 5" descr="2018-02-14-5-Отварање дијалог прозора за форматирање ћелиј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2-14-5-Отварање дијалог прозора за форматирање ћелија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7176" w:rsidRDefault="00DA7176" w:rsidP="007B0CCD">
      <w:pPr>
        <w:jc w:val="center"/>
        <w:rPr>
          <w:i/>
        </w:rPr>
      </w:pPr>
      <w:r w:rsidRPr="00DA7176">
        <w:rPr>
          <w:i/>
        </w:rPr>
        <w:t>Слика</w:t>
      </w:r>
      <w:r w:rsidR="006B763D">
        <w:rPr>
          <w:i/>
        </w:rPr>
        <w:t xml:space="preserve"> </w:t>
      </w:r>
      <w:r w:rsidRPr="00DA7176">
        <w:rPr>
          <w:i/>
        </w:rPr>
        <w:t>1.5. Отварање дијалог прозора за форматирање ћелија</w:t>
      </w:r>
    </w:p>
    <w:p w:rsidR="00440C0C" w:rsidRDefault="00440C0C" w:rsidP="007B0CCD">
      <w:pPr>
        <w:jc w:val="center"/>
      </w:pPr>
    </w:p>
    <w:p w:rsidR="00440C0C" w:rsidRDefault="00440C0C" w:rsidP="007B0CCD">
      <w:pPr>
        <w:jc w:val="center"/>
      </w:pPr>
    </w:p>
    <w:p w:rsidR="00440C0C" w:rsidRDefault="00440C0C" w:rsidP="007B0CCD">
      <w:pPr>
        <w:jc w:val="center"/>
      </w:pPr>
    </w:p>
    <w:p w:rsidR="00440C0C" w:rsidRDefault="00440C0C" w:rsidP="007B0CCD">
      <w:pPr>
        <w:jc w:val="center"/>
      </w:pPr>
    </w:p>
    <w:p w:rsidR="00440C0C" w:rsidRDefault="00440C0C" w:rsidP="007B0CCD">
      <w:pPr>
        <w:jc w:val="center"/>
      </w:pPr>
    </w:p>
    <w:p w:rsidR="00440C0C" w:rsidRDefault="00440C0C" w:rsidP="007B0CCD">
      <w:pPr>
        <w:jc w:val="center"/>
      </w:pPr>
    </w:p>
    <w:p w:rsidR="00440C0C" w:rsidRDefault="00440C0C" w:rsidP="007B0CCD">
      <w:pPr>
        <w:jc w:val="center"/>
      </w:pPr>
    </w:p>
    <w:p w:rsidR="00440C0C" w:rsidRDefault="00440C0C" w:rsidP="007B0CCD">
      <w:pPr>
        <w:jc w:val="center"/>
      </w:pPr>
    </w:p>
    <w:p w:rsidR="00440C0C" w:rsidRDefault="00440C0C" w:rsidP="007B0CCD">
      <w:pPr>
        <w:jc w:val="center"/>
      </w:pPr>
    </w:p>
    <w:p w:rsidR="00440C0C" w:rsidRDefault="00440C0C" w:rsidP="007B0CCD">
      <w:pPr>
        <w:jc w:val="center"/>
      </w:pPr>
    </w:p>
    <w:p w:rsidR="00440C0C" w:rsidRDefault="00440C0C" w:rsidP="007B0CCD">
      <w:pPr>
        <w:jc w:val="center"/>
      </w:pPr>
    </w:p>
    <w:p w:rsidR="00440C0C" w:rsidRDefault="00440C0C" w:rsidP="007B0CCD">
      <w:pPr>
        <w:jc w:val="center"/>
      </w:pPr>
    </w:p>
    <w:p w:rsidR="00440C0C" w:rsidRDefault="00440C0C" w:rsidP="00440C0C"/>
    <w:p w:rsidR="00440C0C" w:rsidRDefault="003E4761" w:rsidP="001E1435">
      <w:pPr>
        <w:pStyle w:val="Heading1"/>
      </w:pPr>
      <w:bookmarkStart w:id="5" w:name="_Toc530174704"/>
      <w:r>
        <w:lastRenderedPageBreak/>
        <w:t xml:space="preserve">1.6. </w:t>
      </w:r>
      <w:r w:rsidR="00440C0C" w:rsidRPr="00E472F7">
        <w:t>Поравнање текста</w:t>
      </w:r>
      <w:bookmarkEnd w:id="5"/>
    </w:p>
    <w:p w:rsidR="00440C0C" w:rsidRPr="00440C0C" w:rsidRDefault="00440C0C" w:rsidP="00440C0C"/>
    <w:p w:rsidR="00DA7176" w:rsidRDefault="00E472F7" w:rsidP="007B0CCD">
      <w:pPr>
        <w:jc w:val="center"/>
      </w:pPr>
      <w:r>
        <w:rPr>
          <w:noProof/>
        </w:rPr>
        <w:drawing>
          <wp:inline distT="0" distB="0" distL="0" distR="0">
            <wp:extent cx="5943600" cy="3890645"/>
            <wp:effectExtent l="19050" t="0" r="0" b="0"/>
            <wp:docPr id="7" name="Picture 6" descr="2018-02-14-6-Поравнање текс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2-14-6-Поравнање текста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9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7176" w:rsidRPr="00E472F7" w:rsidRDefault="00E472F7" w:rsidP="007B0CCD">
      <w:pPr>
        <w:jc w:val="center"/>
        <w:rPr>
          <w:i/>
        </w:rPr>
      </w:pPr>
      <w:r w:rsidRPr="00E472F7">
        <w:rPr>
          <w:i/>
        </w:rPr>
        <w:t>Слика</w:t>
      </w:r>
      <w:r w:rsidR="006B763D">
        <w:rPr>
          <w:i/>
        </w:rPr>
        <w:t xml:space="preserve"> </w:t>
      </w:r>
      <w:r w:rsidRPr="00E472F7">
        <w:rPr>
          <w:i/>
        </w:rPr>
        <w:t>1.6. Поравнање текста</w:t>
      </w:r>
    </w:p>
    <w:p w:rsidR="00E472F7" w:rsidRDefault="00E472F7" w:rsidP="007B0CCD">
      <w:pPr>
        <w:jc w:val="center"/>
      </w:pPr>
    </w:p>
    <w:p w:rsidR="00440C0C" w:rsidRDefault="003E4761" w:rsidP="001E1435">
      <w:pPr>
        <w:pStyle w:val="Heading1"/>
      </w:pPr>
      <w:bookmarkStart w:id="6" w:name="_Toc530174705"/>
      <w:r>
        <w:lastRenderedPageBreak/>
        <w:t xml:space="preserve">1.7. </w:t>
      </w:r>
      <w:r w:rsidR="00440C0C">
        <w:t>Категорије бројева</w:t>
      </w:r>
      <w:bookmarkEnd w:id="6"/>
    </w:p>
    <w:p w:rsidR="00440C0C" w:rsidRPr="00440C0C" w:rsidRDefault="00440C0C" w:rsidP="00440C0C"/>
    <w:p w:rsidR="00E472F7" w:rsidRDefault="0066756C" w:rsidP="007B0CCD">
      <w:pPr>
        <w:jc w:val="center"/>
      </w:pPr>
      <w:r>
        <w:rPr>
          <w:noProof/>
        </w:rPr>
        <w:drawing>
          <wp:inline distT="0" distB="0" distL="0" distR="0">
            <wp:extent cx="5943600" cy="2751455"/>
            <wp:effectExtent l="19050" t="0" r="0" b="0"/>
            <wp:docPr id="8" name="Picture 7" descr="2018-02-14-7-Unos različitih kategorija broje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2-14-7-Unos različitih kategorija brojeva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5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72F7" w:rsidRPr="00440C0C" w:rsidRDefault="0066756C" w:rsidP="007B0CCD">
      <w:pPr>
        <w:jc w:val="center"/>
        <w:rPr>
          <w:i/>
        </w:rPr>
      </w:pPr>
      <w:r w:rsidRPr="0066756C">
        <w:rPr>
          <w:i/>
        </w:rPr>
        <w:t xml:space="preserve">Слика 1.7. </w:t>
      </w:r>
      <w:r w:rsidR="00440C0C">
        <w:rPr>
          <w:i/>
        </w:rPr>
        <w:t>Категорије бројева</w:t>
      </w:r>
    </w:p>
    <w:p w:rsidR="0066756C" w:rsidRDefault="003E4761" w:rsidP="001E1435">
      <w:pPr>
        <w:pStyle w:val="Heading1"/>
      </w:pPr>
      <w:bookmarkStart w:id="7" w:name="_Toc530174706"/>
      <w:r>
        <w:lastRenderedPageBreak/>
        <w:t>1.8</w:t>
      </w:r>
      <w:r w:rsidR="004E6182">
        <w:t>.</w:t>
      </w:r>
      <w:r>
        <w:t xml:space="preserve"> </w:t>
      </w:r>
      <w:r w:rsidR="00440C0C" w:rsidRPr="0066756C">
        <w:t>Уметање дијаграма</w:t>
      </w:r>
      <w:bookmarkEnd w:id="7"/>
    </w:p>
    <w:p w:rsidR="00440C0C" w:rsidRPr="00440C0C" w:rsidRDefault="00440C0C" w:rsidP="007B0CCD">
      <w:pPr>
        <w:jc w:val="center"/>
      </w:pPr>
    </w:p>
    <w:p w:rsidR="0066756C" w:rsidRDefault="0066756C" w:rsidP="007B0CCD">
      <w:pPr>
        <w:jc w:val="center"/>
      </w:pPr>
      <w:r>
        <w:rPr>
          <w:noProof/>
        </w:rPr>
        <w:drawing>
          <wp:inline distT="0" distB="0" distL="0" distR="0">
            <wp:extent cx="5943600" cy="2820670"/>
            <wp:effectExtent l="19050" t="0" r="0" b="0"/>
            <wp:docPr id="9" name="Picture 8" descr="2018-02-14-8-Уметање дијагра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2-14-8-Уметање дијаграма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2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56C" w:rsidRDefault="0066756C" w:rsidP="007B0CCD">
      <w:pPr>
        <w:jc w:val="center"/>
        <w:rPr>
          <w:i/>
        </w:rPr>
      </w:pPr>
      <w:r w:rsidRPr="0066756C">
        <w:rPr>
          <w:i/>
        </w:rPr>
        <w:t>Слика 1.8. Уметање дијаграма</w:t>
      </w:r>
    </w:p>
    <w:p w:rsidR="0066756C" w:rsidRDefault="0066756C" w:rsidP="007B0CCD">
      <w:pPr>
        <w:jc w:val="center"/>
      </w:pPr>
    </w:p>
    <w:p w:rsidR="00440C0C" w:rsidRDefault="003E4761" w:rsidP="001E1435">
      <w:pPr>
        <w:pStyle w:val="Heading1"/>
      </w:pPr>
      <w:bookmarkStart w:id="8" w:name="_Toc530174707"/>
      <w:r>
        <w:lastRenderedPageBreak/>
        <w:t xml:space="preserve">1.9. </w:t>
      </w:r>
      <w:r w:rsidR="00440C0C">
        <w:t>Трака</w:t>
      </w:r>
      <w:r w:rsidR="00440C0C" w:rsidRPr="0066756C">
        <w:t xml:space="preserve"> </w:t>
      </w:r>
      <w:r w:rsidR="00440C0C" w:rsidRPr="003154F4">
        <w:rPr>
          <w:i/>
        </w:rPr>
        <w:t>Design</w:t>
      </w:r>
      <w:bookmarkEnd w:id="8"/>
    </w:p>
    <w:p w:rsidR="00440C0C" w:rsidRPr="00440C0C" w:rsidRDefault="00440C0C" w:rsidP="007B0CCD">
      <w:pPr>
        <w:jc w:val="center"/>
      </w:pPr>
    </w:p>
    <w:p w:rsidR="00E472F7" w:rsidRDefault="0066756C" w:rsidP="007B0CCD">
      <w:pPr>
        <w:jc w:val="center"/>
      </w:pPr>
      <w:r>
        <w:rPr>
          <w:noProof/>
        </w:rPr>
        <w:drawing>
          <wp:inline distT="0" distB="0" distL="0" distR="0">
            <wp:extent cx="5943600" cy="2879090"/>
            <wp:effectExtent l="19050" t="0" r="0" b="0"/>
            <wp:docPr id="10" name="Picture 9" descr="2018-02-14-9-Аутоматско отварање траке Desig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2-14-9-Аутоматско отварање траке Design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7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72F7" w:rsidRPr="0066756C" w:rsidRDefault="0066756C" w:rsidP="007B0CCD">
      <w:pPr>
        <w:jc w:val="center"/>
        <w:rPr>
          <w:i/>
        </w:rPr>
      </w:pPr>
      <w:r w:rsidRPr="0066756C">
        <w:rPr>
          <w:i/>
        </w:rPr>
        <w:t>Слика</w:t>
      </w:r>
      <w:r w:rsidR="006B763D">
        <w:rPr>
          <w:i/>
        </w:rPr>
        <w:t xml:space="preserve"> </w:t>
      </w:r>
      <w:r w:rsidRPr="0066756C">
        <w:rPr>
          <w:i/>
        </w:rPr>
        <w:t>1.9. Аутоматско отварање траке Design</w:t>
      </w:r>
    </w:p>
    <w:p w:rsidR="00DA7176" w:rsidRDefault="00DA7176" w:rsidP="007B0CCD">
      <w:pPr>
        <w:jc w:val="center"/>
      </w:pPr>
    </w:p>
    <w:p w:rsidR="00440C0C" w:rsidRDefault="00440C0C" w:rsidP="007B0CCD">
      <w:pPr>
        <w:jc w:val="center"/>
      </w:pPr>
    </w:p>
    <w:p w:rsidR="00440C0C" w:rsidRDefault="00440C0C" w:rsidP="007B0CCD">
      <w:pPr>
        <w:jc w:val="center"/>
      </w:pPr>
    </w:p>
    <w:p w:rsidR="00440C0C" w:rsidRDefault="00440C0C" w:rsidP="007B0CCD">
      <w:pPr>
        <w:jc w:val="center"/>
      </w:pPr>
    </w:p>
    <w:p w:rsidR="00440C0C" w:rsidRDefault="003E4761" w:rsidP="001E1435">
      <w:pPr>
        <w:pStyle w:val="Heading1"/>
      </w:pPr>
      <w:bookmarkStart w:id="9" w:name="_Toc530174708"/>
      <w:r>
        <w:lastRenderedPageBreak/>
        <w:t xml:space="preserve">1.10. </w:t>
      </w:r>
      <w:r w:rsidR="001E3C27">
        <w:t xml:space="preserve"> </w:t>
      </w:r>
      <w:r w:rsidR="00440C0C" w:rsidRPr="0066756C">
        <w:t>Избор изгледа дијаграма</w:t>
      </w:r>
      <w:bookmarkEnd w:id="9"/>
    </w:p>
    <w:p w:rsidR="00440C0C" w:rsidRPr="00440C0C" w:rsidRDefault="00440C0C" w:rsidP="007B0CCD">
      <w:pPr>
        <w:jc w:val="center"/>
      </w:pPr>
    </w:p>
    <w:p w:rsidR="0066756C" w:rsidRDefault="0066756C" w:rsidP="007B0CCD">
      <w:pPr>
        <w:jc w:val="center"/>
      </w:pPr>
      <w:r>
        <w:rPr>
          <w:noProof/>
        </w:rPr>
        <w:drawing>
          <wp:inline distT="0" distB="0" distL="0" distR="0">
            <wp:extent cx="4581525" cy="4848225"/>
            <wp:effectExtent l="19050" t="0" r="9525" b="0"/>
            <wp:docPr id="11" name="Picture 10" descr="2018-02-14-10-Избор изгледа дијаграма-Chart Layouts-Layout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2-14-10-Избор изгледа дијаграма-Chart Layouts-Layout 9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484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56C" w:rsidRPr="0066756C" w:rsidRDefault="0066756C" w:rsidP="0066756C">
      <w:pPr>
        <w:jc w:val="center"/>
        <w:rPr>
          <w:i/>
        </w:rPr>
      </w:pPr>
      <w:r w:rsidRPr="0066756C">
        <w:rPr>
          <w:i/>
        </w:rPr>
        <w:t>Слика</w:t>
      </w:r>
      <w:r w:rsidR="003E4761">
        <w:rPr>
          <w:i/>
        </w:rPr>
        <w:t xml:space="preserve"> </w:t>
      </w:r>
      <w:r w:rsidRPr="0066756C">
        <w:rPr>
          <w:i/>
        </w:rPr>
        <w:t>1.10. Избор изгледа дијаграма-Chart Layouts-Layout 9</w:t>
      </w:r>
    </w:p>
    <w:p w:rsidR="0066756C" w:rsidRDefault="0066756C" w:rsidP="0066756C">
      <w:pPr>
        <w:jc w:val="center"/>
      </w:pPr>
    </w:p>
    <w:p w:rsidR="00440C0C" w:rsidRDefault="00440C0C" w:rsidP="0066756C">
      <w:pPr>
        <w:jc w:val="center"/>
      </w:pPr>
    </w:p>
    <w:p w:rsidR="00440C0C" w:rsidRDefault="00440C0C" w:rsidP="0066756C">
      <w:pPr>
        <w:jc w:val="center"/>
      </w:pPr>
    </w:p>
    <w:p w:rsidR="00440C0C" w:rsidRDefault="00440C0C" w:rsidP="0066756C">
      <w:pPr>
        <w:jc w:val="center"/>
      </w:pPr>
    </w:p>
    <w:p w:rsidR="00440C0C" w:rsidRDefault="00440C0C" w:rsidP="0066756C">
      <w:pPr>
        <w:jc w:val="center"/>
      </w:pPr>
    </w:p>
    <w:p w:rsidR="00440C0C" w:rsidRDefault="00440C0C" w:rsidP="0066756C">
      <w:pPr>
        <w:jc w:val="center"/>
      </w:pPr>
    </w:p>
    <w:p w:rsidR="00440C0C" w:rsidRDefault="00440C0C" w:rsidP="0066756C">
      <w:pPr>
        <w:jc w:val="center"/>
      </w:pPr>
    </w:p>
    <w:p w:rsidR="00440C0C" w:rsidRDefault="00440C0C" w:rsidP="0066756C">
      <w:pPr>
        <w:jc w:val="center"/>
      </w:pPr>
    </w:p>
    <w:p w:rsidR="00440C0C" w:rsidRDefault="00440C0C" w:rsidP="0066756C">
      <w:pPr>
        <w:jc w:val="center"/>
      </w:pPr>
    </w:p>
    <w:p w:rsidR="00440C0C" w:rsidRDefault="00440C0C" w:rsidP="0066756C">
      <w:pPr>
        <w:jc w:val="center"/>
      </w:pPr>
    </w:p>
    <w:p w:rsidR="00440C0C" w:rsidRDefault="00440C0C" w:rsidP="0066756C">
      <w:pPr>
        <w:jc w:val="center"/>
      </w:pPr>
    </w:p>
    <w:p w:rsidR="00440C0C" w:rsidRDefault="00440C0C" w:rsidP="0066756C">
      <w:pPr>
        <w:jc w:val="center"/>
      </w:pPr>
    </w:p>
    <w:p w:rsidR="00440C0C" w:rsidRDefault="003E4761" w:rsidP="001E1435">
      <w:pPr>
        <w:pStyle w:val="Heading1"/>
      </w:pPr>
      <w:bookmarkStart w:id="10" w:name="_Toc530174709"/>
      <w:r>
        <w:lastRenderedPageBreak/>
        <w:t xml:space="preserve">1.11. </w:t>
      </w:r>
      <w:r w:rsidR="001E3C27">
        <w:t xml:space="preserve"> </w:t>
      </w:r>
      <w:r w:rsidR="00440C0C" w:rsidRPr="0066756C">
        <w:t>Форматирање легенде</w:t>
      </w:r>
      <w:bookmarkEnd w:id="10"/>
    </w:p>
    <w:p w:rsidR="00440C0C" w:rsidRDefault="00440C0C" w:rsidP="0066756C">
      <w:pPr>
        <w:jc w:val="center"/>
      </w:pPr>
    </w:p>
    <w:p w:rsidR="0066756C" w:rsidRDefault="0066756C" w:rsidP="0066756C">
      <w:pPr>
        <w:jc w:val="center"/>
      </w:pPr>
      <w:r>
        <w:rPr>
          <w:noProof/>
        </w:rPr>
        <w:drawing>
          <wp:inline distT="0" distB="0" distL="0" distR="0">
            <wp:extent cx="5943600" cy="2542540"/>
            <wp:effectExtent l="19050" t="0" r="0" b="0"/>
            <wp:docPr id="12" name="Picture 11" descr="2018-02-14-11-Форматирање легенд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2-14-11-Форматирање легенде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4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56C" w:rsidRDefault="0066756C" w:rsidP="0066756C">
      <w:pPr>
        <w:jc w:val="center"/>
        <w:rPr>
          <w:i/>
        </w:rPr>
      </w:pPr>
      <w:r w:rsidRPr="0066756C">
        <w:rPr>
          <w:i/>
        </w:rPr>
        <w:t>Слика 1.11. Форматирање легенде</w:t>
      </w:r>
    </w:p>
    <w:p w:rsidR="00440C0C" w:rsidRPr="00440C0C" w:rsidRDefault="00440C0C" w:rsidP="0066756C">
      <w:pPr>
        <w:jc w:val="center"/>
      </w:pPr>
    </w:p>
    <w:p w:rsidR="0066756C" w:rsidRDefault="003E4761" w:rsidP="001E1435">
      <w:pPr>
        <w:pStyle w:val="Heading1"/>
      </w:pPr>
      <w:bookmarkStart w:id="11" w:name="_Toc530174710"/>
      <w:r>
        <w:lastRenderedPageBreak/>
        <w:t xml:space="preserve">1.12. </w:t>
      </w:r>
      <w:r w:rsidR="00440C0C">
        <w:t xml:space="preserve">Рад са низовима </w:t>
      </w:r>
      <w:r w:rsidR="00440C0C" w:rsidRPr="0066756C">
        <w:t>података</w:t>
      </w:r>
      <w:bookmarkEnd w:id="11"/>
    </w:p>
    <w:p w:rsidR="00440C0C" w:rsidRPr="00440C0C" w:rsidRDefault="00440C0C" w:rsidP="00440C0C"/>
    <w:p w:rsidR="0066756C" w:rsidRPr="0066756C" w:rsidRDefault="0066756C" w:rsidP="0066756C">
      <w:pPr>
        <w:jc w:val="center"/>
      </w:pPr>
      <w:r>
        <w:rPr>
          <w:noProof/>
        </w:rPr>
        <w:drawing>
          <wp:inline distT="0" distB="0" distL="0" distR="0">
            <wp:extent cx="4876800" cy="3171825"/>
            <wp:effectExtent l="19050" t="0" r="0" b="0"/>
            <wp:docPr id="13" name="Picture 12" descr="2018-02-14-12-Избор промене података за приказ-Select D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2-14-12-Избор промене података за приказ-Select Data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56C" w:rsidRPr="0066756C" w:rsidRDefault="0066756C" w:rsidP="0066756C">
      <w:pPr>
        <w:jc w:val="center"/>
        <w:rPr>
          <w:i/>
        </w:rPr>
      </w:pPr>
      <w:r w:rsidRPr="0066756C">
        <w:rPr>
          <w:i/>
        </w:rPr>
        <w:t>Слика 1.12. Избор промене података за приказ-Select Data</w:t>
      </w:r>
    </w:p>
    <w:p w:rsidR="0066756C" w:rsidRDefault="0066756C" w:rsidP="0066756C">
      <w:pPr>
        <w:jc w:val="center"/>
      </w:pPr>
    </w:p>
    <w:p w:rsidR="0066756C" w:rsidRDefault="0066756C" w:rsidP="0066756C">
      <w:pPr>
        <w:jc w:val="center"/>
      </w:pPr>
      <w:r>
        <w:rPr>
          <w:noProof/>
        </w:rPr>
        <w:drawing>
          <wp:inline distT="0" distB="0" distL="0" distR="0">
            <wp:extent cx="5943600" cy="2599690"/>
            <wp:effectExtent l="19050" t="0" r="0" b="0"/>
            <wp:docPr id="14" name="Picture 13" descr="2018-02-14-13-Уклањање једног низа података-Remove Data Sour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2-14-13-Уклањање једног низа података-Remove Data Source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9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56C" w:rsidRDefault="0066756C" w:rsidP="0066756C">
      <w:pPr>
        <w:jc w:val="center"/>
        <w:rPr>
          <w:i/>
        </w:rPr>
      </w:pPr>
      <w:r w:rsidRPr="0066756C">
        <w:rPr>
          <w:i/>
        </w:rPr>
        <w:t>Слика 1.13. Уклањање једног низа података-Remove Data Source</w:t>
      </w:r>
    </w:p>
    <w:p w:rsidR="00440C0C" w:rsidRDefault="00440C0C" w:rsidP="0066756C">
      <w:pPr>
        <w:jc w:val="center"/>
      </w:pPr>
    </w:p>
    <w:p w:rsidR="00440C0C" w:rsidRPr="00440C0C" w:rsidRDefault="003E4761" w:rsidP="001E1435">
      <w:pPr>
        <w:pStyle w:val="Heading1"/>
      </w:pPr>
      <w:bookmarkStart w:id="12" w:name="_Toc530174711"/>
      <w:r>
        <w:lastRenderedPageBreak/>
        <w:t xml:space="preserve">1.13. </w:t>
      </w:r>
      <w:r w:rsidR="00440C0C">
        <w:t>Трака</w:t>
      </w:r>
      <w:r w:rsidR="00440C0C" w:rsidRPr="00A32B73">
        <w:t xml:space="preserve"> са алатима </w:t>
      </w:r>
      <w:r w:rsidR="00440C0C" w:rsidRPr="003154F4">
        <w:rPr>
          <w:i/>
        </w:rPr>
        <w:t>Layout</w:t>
      </w:r>
      <w:bookmarkEnd w:id="12"/>
    </w:p>
    <w:p w:rsidR="00440C0C" w:rsidRPr="00440C0C" w:rsidRDefault="00440C0C" w:rsidP="0066756C">
      <w:pPr>
        <w:jc w:val="center"/>
        <w:rPr>
          <w:i/>
        </w:rPr>
      </w:pPr>
    </w:p>
    <w:p w:rsidR="0066756C" w:rsidRPr="0066756C" w:rsidRDefault="0066756C" w:rsidP="0066756C">
      <w:pPr>
        <w:jc w:val="center"/>
      </w:pPr>
      <w:r>
        <w:rPr>
          <w:noProof/>
        </w:rPr>
        <w:drawing>
          <wp:inline distT="0" distB="0" distL="0" distR="0">
            <wp:extent cx="4962525" cy="4829175"/>
            <wp:effectExtent l="19050" t="0" r="9525" b="0"/>
            <wp:docPr id="15" name="Picture 14" descr="2018-02-14-15-Могућности траке са алатима Layo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2-14-15-Могућности траке са алатима Layout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482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56C" w:rsidRDefault="0066756C" w:rsidP="0066756C">
      <w:pPr>
        <w:jc w:val="center"/>
        <w:rPr>
          <w:i/>
        </w:rPr>
      </w:pPr>
      <w:r w:rsidRPr="00A32B73">
        <w:rPr>
          <w:i/>
        </w:rPr>
        <w:t>Слика</w:t>
      </w:r>
      <w:r w:rsidR="006B763D">
        <w:rPr>
          <w:i/>
        </w:rPr>
        <w:t xml:space="preserve"> </w:t>
      </w:r>
      <w:r w:rsidRPr="00A32B73">
        <w:rPr>
          <w:i/>
        </w:rPr>
        <w:t>1.1</w:t>
      </w:r>
      <w:r w:rsidR="001E3C27">
        <w:rPr>
          <w:i/>
        </w:rPr>
        <w:t>4</w:t>
      </w:r>
      <w:r w:rsidR="00A32B73" w:rsidRPr="00A32B73">
        <w:rPr>
          <w:i/>
        </w:rPr>
        <w:t xml:space="preserve">. </w:t>
      </w:r>
      <w:r w:rsidR="001E3C27">
        <w:rPr>
          <w:i/>
        </w:rPr>
        <w:t>Т</w:t>
      </w:r>
      <w:r w:rsidRPr="00A32B73">
        <w:rPr>
          <w:i/>
        </w:rPr>
        <w:t>рак</w:t>
      </w:r>
      <w:r w:rsidR="001E3C27">
        <w:rPr>
          <w:i/>
        </w:rPr>
        <w:t>а</w:t>
      </w:r>
      <w:r w:rsidRPr="00A32B73">
        <w:rPr>
          <w:i/>
        </w:rPr>
        <w:t xml:space="preserve"> са алатима Layout</w:t>
      </w:r>
    </w:p>
    <w:p w:rsidR="00A32B73" w:rsidRDefault="00A32B73" w:rsidP="0066756C">
      <w:pPr>
        <w:jc w:val="center"/>
      </w:pPr>
    </w:p>
    <w:p w:rsidR="00A32B73" w:rsidRDefault="00A32B73" w:rsidP="0066756C">
      <w:pPr>
        <w:jc w:val="center"/>
      </w:pPr>
      <w:r>
        <w:rPr>
          <w:noProof/>
        </w:rPr>
        <w:lastRenderedPageBreak/>
        <w:drawing>
          <wp:inline distT="0" distB="0" distL="0" distR="0">
            <wp:extent cx="4857750" cy="4810125"/>
            <wp:effectExtent l="19050" t="0" r="0" b="0"/>
            <wp:docPr id="16" name="Picture 15" descr="2018-02-14-16-Уређење површине за цртање-Plot Ar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2-14-16-Уређење површине за цртање-Plot Area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481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B73" w:rsidRPr="00A32B73" w:rsidRDefault="00A32B73" w:rsidP="0066756C">
      <w:pPr>
        <w:jc w:val="center"/>
        <w:rPr>
          <w:i/>
        </w:rPr>
      </w:pPr>
      <w:r w:rsidRPr="00A32B73">
        <w:rPr>
          <w:i/>
        </w:rPr>
        <w:t>Слика 1.1</w:t>
      </w:r>
      <w:r w:rsidR="001E3C27">
        <w:rPr>
          <w:i/>
        </w:rPr>
        <w:t>5</w:t>
      </w:r>
      <w:r w:rsidRPr="00A32B73">
        <w:rPr>
          <w:i/>
        </w:rPr>
        <w:t xml:space="preserve">. </w:t>
      </w:r>
      <w:r w:rsidR="001E3C27" w:rsidRPr="00A32B73">
        <w:rPr>
          <w:i/>
        </w:rPr>
        <w:t xml:space="preserve">Могућности траке са алатима </w:t>
      </w:r>
      <w:r w:rsidRPr="00A32B73">
        <w:rPr>
          <w:i/>
        </w:rPr>
        <w:t>Layout</w:t>
      </w:r>
    </w:p>
    <w:p w:rsidR="00A32B73" w:rsidRDefault="00A32B73" w:rsidP="0066756C">
      <w:pPr>
        <w:jc w:val="center"/>
      </w:pPr>
    </w:p>
    <w:p w:rsidR="004E0ABC" w:rsidRDefault="003E4761" w:rsidP="001E1435">
      <w:pPr>
        <w:pStyle w:val="Heading1"/>
      </w:pPr>
      <w:bookmarkStart w:id="13" w:name="_Toc530174712"/>
      <w:r>
        <w:lastRenderedPageBreak/>
        <w:t xml:space="preserve">1.14. </w:t>
      </w:r>
      <w:r w:rsidR="006B763D">
        <w:t>Задатак за час вежби</w:t>
      </w:r>
      <w:r w:rsidR="001E3C27">
        <w:t>:</w:t>
      </w:r>
      <w:bookmarkEnd w:id="13"/>
    </w:p>
    <w:p w:rsidR="00760078" w:rsidRPr="00760078" w:rsidRDefault="00760078" w:rsidP="00760078"/>
    <w:p w:rsidR="00491B58" w:rsidRDefault="006B763D" w:rsidP="004E0ABC">
      <w:r>
        <w:t xml:space="preserve">Нацртати табелу </w:t>
      </w:r>
      <w:r w:rsidR="002C3CF3">
        <w:t>5</w:t>
      </w:r>
      <w:r w:rsidR="00282F52">
        <w:t xml:space="preserve">X3 са почетком из ћелије Б2 </w:t>
      </w:r>
      <w:r>
        <w:t xml:space="preserve">као на слици. Облик, дебљину и боју линија табеле подржати у потпуности. </w:t>
      </w:r>
      <w:r w:rsidR="00D33DA0">
        <w:t>Осенчити одговарајуће ћелије као на слици. Унети задати текст и бројеве са идентичним форматирањем као на слици.</w:t>
      </w:r>
    </w:p>
    <w:p w:rsidR="002C3CF3" w:rsidRDefault="002C3CF3" w:rsidP="004E0ABC"/>
    <w:p w:rsidR="002C3CF3" w:rsidRDefault="002C3CF3" w:rsidP="004E0ABC">
      <w:r>
        <w:rPr>
          <w:noProof/>
        </w:rPr>
        <w:drawing>
          <wp:inline distT="0" distB="0" distL="0" distR="0">
            <wp:extent cx="5943600" cy="2455545"/>
            <wp:effectExtent l="19050" t="0" r="0" b="0"/>
            <wp:docPr id="31" name="Picture 30" descr="Zad de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d deca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5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3A63" w:rsidRDefault="00253A63" w:rsidP="00253A63">
      <w:pPr>
        <w:pageBreakBefore/>
      </w:pPr>
      <w:r>
        <w:lastRenderedPageBreak/>
        <w:t>Вежба : Одржана 2018. године.</w:t>
      </w:r>
    </w:p>
    <w:p w:rsidR="00253A63" w:rsidRDefault="00253A63" w:rsidP="00253A63">
      <w:r>
        <w:t>Примена математичких формула у програму Excel.</w:t>
      </w:r>
    </w:p>
    <w:p w:rsidR="00253A63" w:rsidRDefault="00253A63" w:rsidP="00253A63">
      <w:r>
        <w:t xml:space="preserve">Проблематика рађена на рачунару. </w:t>
      </w:r>
    </w:p>
    <w:p w:rsidR="00253A63" w:rsidRPr="00253A63" w:rsidRDefault="00253A63" w:rsidP="00253A63"/>
    <w:p w:rsidR="00253A63" w:rsidRDefault="00253A63" w:rsidP="001E1435">
      <w:pPr>
        <w:pStyle w:val="Heading1"/>
      </w:pPr>
      <w:bookmarkStart w:id="14" w:name="_Toc530174713"/>
      <w:r>
        <w:lastRenderedPageBreak/>
        <w:t>4.1. Уметање (брисање) колона и редова</w:t>
      </w:r>
      <w:bookmarkEnd w:id="14"/>
      <w:r>
        <w:t xml:space="preserve"> </w:t>
      </w:r>
    </w:p>
    <w:p w:rsidR="003E4761" w:rsidRPr="003E4761" w:rsidRDefault="003E4761" w:rsidP="003E4761"/>
    <w:p w:rsidR="001E1435" w:rsidRDefault="001E1435" w:rsidP="004E0ABC">
      <w:r>
        <w:t xml:space="preserve">Десни клик на ознаку колоне → </w:t>
      </w:r>
      <w:r>
        <w:rPr>
          <w:b/>
          <w:i/>
        </w:rPr>
        <w:t>Insert</w:t>
      </w:r>
      <w:r>
        <w:t>,</w:t>
      </w:r>
    </w:p>
    <w:p w:rsidR="001E1435" w:rsidRDefault="001E1435" w:rsidP="004E0ABC"/>
    <w:p w:rsidR="001E1435" w:rsidRDefault="001E1435" w:rsidP="004E0ABC">
      <w:r>
        <w:rPr>
          <w:noProof/>
        </w:rPr>
        <w:drawing>
          <wp:inline distT="0" distB="0" distL="0" distR="0">
            <wp:extent cx="3381375" cy="2781300"/>
            <wp:effectExtent l="19050" t="0" r="9525" b="0"/>
            <wp:docPr id="5" name="Picture 4" descr="2018-02-19-Уметање-брисање колона или редова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2-19-Уметање-брисање колона или редова-1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435" w:rsidRPr="001E1435" w:rsidRDefault="001E1435" w:rsidP="004E0ABC">
      <w:pPr>
        <w:rPr>
          <w:i/>
        </w:rPr>
      </w:pPr>
      <w:r w:rsidRPr="001E1435">
        <w:rPr>
          <w:i/>
        </w:rPr>
        <w:t>Слика 4.1. Уметање колоне</w:t>
      </w:r>
    </w:p>
    <w:p w:rsidR="001E1435" w:rsidRPr="001E1435" w:rsidRDefault="001E1435" w:rsidP="004E0ABC">
      <w:r>
        <w:rPr>
          <w:b/>
          <w:i/>
        </w:rPr>
        <w:t xml:space="preserve"> </w:t>
      </w:r>
    </w:p>
    <w:p w:rsidR="001E1435" w:rsidRDefault="001E1435" w:rsidP="004E0ABC">
      <w:r>
        <w:t xml:space="preserve">означена колона се помера удесно </w:t>
      </w:r>
      <w:r w:rsidR="00C7148B">
        <w:t>а на њеном месту</w:t>
      </w:r>
      <w:r>
        <w:t xml:space="preserve"> формира се празна колона:</w:t>
      </w:r>
    </w:p>
    <w:p w:rsidR="001E1435" w:rsidRDefault="001E1435" w:rsidP="004E0ABC"/>
    <w:p w:rsidR="001E1435" w:rsidRDefault="001E1435" w:rsidP="004E0ABC">
      <w:r>
        <w:rPr>
          <w:noProof/>
        </w:rPr>
        <w:drawing>
          <wp:inline distT="0" distB="0" distL="0" distR="0">
            <wp:extent cx="3209925" cy="2943225"/>
            <wp:effectExtent l="19050" t="0" r="9525" b="0"/>
            <wp:docPr id="18" name="Picture 17" descr="2018-02-19-Уметање-брисање колона или редова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2-19-Уметање-брисање колона или редова-2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435" w:rsidRDefault="001E1435" w:rsidP="001E1435">
      <w:pPr>
        <w:rPr>
          <w:i/>
        </w:rPr>
      </w:pPr>
      <w:r w:rsidRPr="001E1435">
        <w:rPr>
          <w:i/>
        </w:rPr>
        <w:t>Слика 4.</w:t>
      </w:r>
      <w:r w:rsidR="00C7148B">
        <w:rPr>
          <w:i/>
        </w:rPr>
        <w:t>2</w:t>
      </w:r>
      <w:r w:rsidRPr="001E1435">
        <w:rPr>
          <w:i/>
        </w:rPr>
        <w:t xml:space="preserve">. </w:t>
      </w:r>
      <w:r>
        <w:rPr>
          <w:i/>
        </w:rPr>
        <w:t>Изглед у</w:t>
      </w:r>
      <w:r w:rsidRPr="001E1435">
        <w:rPr>
          <w:i/>
        </w:rPr>
        <w:t>мет</w:t>
      </w:r>
      <w:r>
        <w:rPr>
          <w:i/>
        </w:rPr>
        <w:t>нуте</w:t>
      </w:r>
      <w:r w:rsidRPr="001E1435">
        <w:rPr>
          <w:i/>
        </w:rPr>
        <w:t xml:space="preserve"> колоне</w:t>
      </w:r>
    </w:p>
    <w:p w:rsidR="001E1435" w:rsidRDefault="001E1435" w:rsidP="001E1435"/>
    <w:p w:rsidR="001E1435" w:rsidRDefault="001E1435" w:rsidP="001E1435">
      <w:r>
        <w:t>Исти је поступак и за уметање новог реда, односно за брисање колоне/реда.</w:t>
      </w:r>
    </w:p>
    <w:p w:rsidR="001E1435" w:rsidRDefault="00C7148B" w:rsidP="00C7148B">
      <w:pPr>
        <w:pStyle w:val="Heading1"/>
      </w:pPr>
      <w:bookmarkStart w:id="15" w:name="_Toc530174714"/>
      <w:r>
        <w:lastRenderedPageBreak/>
        <w:t>4.2. Прављење формула</w:t>
      </w:r>
      <w:bookmarkEnd w:id="15"/>
    </w:p>
    <w:p w:rsidR="003E4761" w:rsidRPr="003E4761" w:rsidRDefault="003E4761" w:rsidP="003E4761"/>
    <w:p w:rsidR="00C7148B" w:rsidRDefault="00C7148B" w:rsidP="00C7148B">
      <w:r>
        <w:t>Клик на ћелију збира</w:t>
      </w:r>
      <w:r w:rsidR="00F03730">
        <w:t xml:space="preserve"> → унети знак једнако (</w:t>
      </w:r>
      <w:r w:rsidR="00F03730" w:rsidRPr="00F03730">
        <w:rPr>
          <w:b/>
        </w:rPr>
        <w:sym w:font="Symbol" w:char="F03D"/>
      </w:r>
      <w:r w:rsidR="00F03730">
        <w:t>) са тастауре → клик на ћелију Сабирак А → унети знак плус (</w:t>
      </w:r>
      <w:r w:rsidR="00F03730" w:rsidRPr="00F03730">
        <w:rPr>
          <w:b/>
        </w:rPr>
        <w:t>+</w:t>
      </w:r>
      <w:r w:rsidR="00F03730">
        <w:t>) са тастауре → клик на ћелију Сабирак Б → (</w:t>
      </w:r>
      <w:r w:rsidR="00F03730" w:rsidRPr="00F03730">
        <w:rPr>
          <w:b/>
          <w:i/>
        </w:rPr>
        <w:t>Enter</w:t>
      </w:r>
      <w:r w:rsidR="00F03730">
        <w:t>).</w:t>
      </w:r>
    </w:p>
    <w:p w:rsidR="00F03730" w:rsidRDefault="00F03730" w:rsidP="00C7148B"/>
    <w:p w:rsidR="00F03730" w:rsidRPr="00F03730" w:rsidRDefault="00F03730" w:rsidP="00C7148B">
      <w:r>
        <w:rPr>
          <w:noProof/>
        </w:rPr>
        <w:drawing>
          <wp:inline distT="0" distB="0" distL="0" distR="0">
            <wp:extent cx="4191000" cy="1543050"/>
            <wp:effectExtent l="19050" t="0" r="0" b="0"/>
            <wp:docPr id="19" name="Picture 18" descr="2018-02-19-Прављење формула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2-19-Прављење формула-1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435" w:rsidRPr="00F03730" w:rsidRDefault="00F03730" w:rsidP="001E1435">
      <w:pPr>
        <w:rPr>
          <w:i/>
        </w:rPr>
      </w:pPr>
      <w:r w:rsidRPr="00F03730">
        <w:rPr>
          <w:i/>
        </w:rPr>
        <w:t>Слика 4.3. Прављење формулe сабирања</w:t>
      </w:r>
    </w:p>
    <w:p w:rsidR="001E1435" w:rsidRDefault="001E1435" w:rsidP="004E0ABC"/>
    <w:p w:rsidR="00F03730" w:rsidRDefault="00901855" w:rsidP="004E0ABC">
      <w:r>
        <w:t xml:space="preserve">Притиском тастера </w:t>
      </w:r>
      <w:r w:rsidRPr="00901855">
        <w:rPr>
          <w:i/>
        </w:rPr>
        <w:t>Enter</w:t>
      </w:r>
      <w:r>
        <w:t xml:space="preserve">, </w:t>
      </w:r>
      <w:r w:rsidRPr="00901855">
        <w:rPr>
          <w:i/>
        </w:rPr>
        <w:t>Excel</w:t>
      </w:r>
      <w:r>
        <w:t xml:space="preserve"> врши синтаксну анаизу формуле. Уколико пронађе грашку, нуди прихватање исправке:</w:t>
      </w:r>
    </w:p>
    <w:p w:rsidR="00901855" w:rsidRDefault="00901855" w:rsidP="004E0ABC"/>
    <w:p w:rsidR="00901855" w:rsidRDefault="00901855" w:rsidP="004E0ABC">
      <w:r>
        <w:rPr>
          <w:noProof/>
        </w:rPr>
        <w:drawing>
          <wp:inline distT="0" distB="0" distL="0" distR="0">
            <wp:extent cx="5943600" cy="2473325"/>
            <wp:effectExtent l="19050" t="0" r="0" b="0"/>
            <wp:docPr id="20" name="Picture 19" descr="2018-02-19-Прављење формула-Понуда исправке грешк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2-19-Прављење формула-Понуда исправке грешке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7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1855" w:rsidRDefault="000F6428" w:rsidP="004E0ABC">
      <w:pPr>
        <w:rPr>
          <w:i/>
        </w:rPr>
      </w:pPr>
      <w:r w:rsidRPr="00F03730">
        <w:rPr>
          <w:i/>
        </w:rPr>
        <w:t>Слика 4.</w:t>
      </w:r>
      <w:r>
        <w:rPr>
          <w:i/>
        </w:rPr>
        <w:t>4</w:t>
      </w:r>
      <w:r w:rsidRPr="00F03730">
        <w:rPr>
          <w:i/>
        </w:rPr>
        <w:t xml:space="preserve">. </w:t>
      </w:r>
      <w:r>
        <w:rPr>
          <w:i/>
        </w:rPr>
        <w:t>Анализа формуле и понуда прихватања корекције</w:t>
      </w:r>
    </w:p>
    <w:p w:rsidR="003E4761" w:rsidRPr="003E4761" w:rsidRDefault="003E4761" w:rsidP="004E0ABC"/>
    <w:p w:rsidR="00253A63" w:rsidRDefault="000F6428" w:rsidP="003E4761">
      <w:r>
        <w:t>По прихватању корекције, узима садржаје ћелија и приказује резултат израчунавања.</w:t>
      </w:r>
    </w:p>
    <w:p w:rsidR="000F6428" w:rsidRDefault="000F6428" w:rsidP="004E0ABC"/>
    <w:p w:rsidR="000F6428" w:rsidRDefault="000F6428" w:rsidP="003E4761">
      <w:pPr>
        <w:pageBreakBefore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2809723" cy="2421331"/>
            <wp:effectExtent l="19050" t="0" r="0" b="0"/>
            <wp:wrapSquare wrapText="bothSides"/>
            <wp:docPr id="21" name="Picture 20" descr="2018-02-19-Прављење формула-AutoS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2-19-Прављење формула-AutoSum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809723" cy="2421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17DA6" w:rsidRPr="00617DA6">
        <w:t xml:space="preserve"> </w:t>
      </w:r>
      <w:r w:rsidR="00617DA6">
        <w:t>У табелама са сабирцима који представљају суксцесивни низ, примењује се формула аутоматске суме. За објашњење ове команде, искориш</w:t>
      </w:r>
      <w:r w:rsidR="00D012DA">
        <w:t>ћ</w:t>
      </w:r>
      <w:r w:rsidR="00617DA6">
        <w:t xml:space="preserve">ена је табела </w:t>
      </w:r>
      <w:r w:rsidR="00617DA6" w:rsidRPr="00617DA6">
        <w:t>ЗАРАДЕ ЗАПОСЛЕНИХ- ПРВО ПОЛУГОДИШТЕ</w:t>
      </w:r>
      <w:r w:rsidR="00617DA6">
        <w:t>.</w:t>
      </w:r>
    </w:p>
    <w:p w:rsidR="00617DA6" w:rsidRDefault="00617DA6" w:rsidP="004E0ABC">
      <w:pPr>
        <w:rPr>
          <w:i/>
        </w:rPr>
      </w:pPr>
    </w:p>
    <w:p w:rsidR="00617DA6" w:rsidRDefault="00617DA6" w:rsidP="004E0ABC">
      <w:pPr>
        <w:rPr>
          <w:i/>
        </w:rPr>
      </w:pPr>
    </w:p>
    <w:p w:rsidR="00617DA6" w:rsidRDefault="00617DA6" w:rsidP="004E0ABC">
      <w:pPr>
        <w:rPr>
          <w:i/>
        </w:rPr>
      </w:pPr>
    </w:p>
    <w:p w:rsidR="00617DA6" w:rsidRDefault="00617DA6" w:rsidP="004E0ABC">
      <w:pPr>
        <w:rPr>
          <w:i/>
        </w:rPr>
      </w:pPr>
    </w:p>
    <w:p w:rsidR="00617DA6" w:rsidRDefault="00617DA6" w:rsidP="004E0ABC">
      <w:pPr>
        <w:rPr>
          <w:i/>
        </w:rPr>
      </w:pPr>
    </w:p>
    <w:p w:rsidR="00617DA6" w:rsidRDefault="00617DA6" w:rsidP="004E0ABC">
      <w:pPr>
        <w:rPr>
          <w:i/>
        </w:rPr>
      </w:pPr>
    </w:p>
    <w:p w:rsidR="00617DA6" w:rsidRDefault="00617DA6" w:rsidP="004E0ABC">
      <w:pPr>
        <w:rPr>
          <w:i/>
        </w:rPr>
      </w:pPr>
    </w:p>
    <w:p w:rsidR="00617DA6" w:rsidRDefault="00617DA6" w:rsidP="004E0ABC">
      <w:pPr>
        <w:rPr>
          <w:i/>
        </w:rPr>
      </w:pPr>
    </w:p>
    <w:p w:rsidR="00617DA6" w:rsidRDefault="00617DA6" w:rsidP="004E0ABC">
      <w:pPr>
        <w:rPr>
          <w:b/>
          <w:i/>
        </w:rPr>
      </w:pPr>
      <w:r w:rsidRPr="00F03730">
        <w:rPr>
          <w:i/>
        </w:rPr>
        <w:t>Слика 4.</w:t>
      </w:r>
      <w:r>
        <w:rPr>
          <w:i/>
        </w:rPr>
        <w:t xml:space="preserve">5. Примена формуле </w:t>
      </w:r>
      <w:r w:rsidRPr="00617DA6">
        <w:rPr>
          <w:b/>
          <w:i/>
        </w:rPr>
        <w:t>AutoSum</w:t>
      </w:r>
    </w:p>
    <w:p w:rsidR="00D012DA" w:rsidRDefault="00D012DA" w:rsidP="004E0ABC"/>
    <w:p w:rsidR="00D012DA" w:rsidRDefault="00D012DA" w:rsidP="00D012DA">
      <w:pPr>
        <w:pStyle w:val="Heading2"/>
      </w:pPr>
      <w:bookmarkStart w:id="16" w:name="_Toc530174715"/>
      <w:r>
        <w:t>4.2.1. Аутоматска сума</w:t>
      </w:r>
      <w:bookmarkEnd w:id="16"/>
    </w:p>
    <w:p w:rsidR="00D012DA" w:rsidRDefault="00D012DA" w:rsidP="00D012DA">
      <w:r>
        <w:t xml:space="preserve">Постоји неколико могућности примене команде </w:t>
      </w:r>
      <w:r w:rsidRPr="00D012DA">
        <w:rPr>
          <w:i/>
        </w:rPr>
        <w:t>AutoSum</w:t>
      </w:r>
      <w:r>
        <w:t>. Један од начина је:</w:t>
      </w:r>
    </w:p>
    <w:p w:rsidR="00D012DA" w:rsidRDefault="00D012DA" w:rsidP="00D012DA">
      <w:pPr>
        <w:rPr>
          <w:i/>
        </w:rPr>
      </w:pPr>
      <w:r>
        <w:t xml:space="preserve">клик на одредишну ћелију → клик на </w:t>
      </w:r>
      <w:r>
        <w:rPr>
          <w:i/>
        </w:rPr>
        <w:t xml:space="preserve">Formulas </w:t>
      </w:r>
      <w:r>
        <w:t>→</w:t>
      </w:r>
      <w:r>
        <w:rPr>
          <w:i/>
        </w:rPr>
        <w:t xml:space="preserve"> AutoSum</w:t>
      </w:r>
      <w:r w:rsidR="004F35F8">
        <w:rPr>
          <w:i/>
        </w:rPr>
        <w:t>:</w:t>
      </w:r>
    </w:p>
    <w:p w:rsidR="004F35F8" w:rsidRPr="004F35F8" w:rsidRDefault="004F35F8" w:rsidP="00D012DA"/>
    <w:p w:rsidR="00D012DA" w:rsidRDefault="00D012DA" w:rsidP="00D012DA">
      <w:r>
        <w:rPr>
          <w:noProof/>
        </w:rPr>
        <w:drawing>
          <wp:inline distT="0" distB="0" distL="0" distR="0">
            <wp:extent cx="5943600" cy="2312035"/>
            <wp:effectExtent l="19050" t="0" r="0" b="0"/>
            <wp:docPr id="22" name="Picture 21" descr="2018-02-19-Аутоматска сума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2-19-Аутоматска сума-1.JP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1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5F8" w:rsidRPr="004F35F8" w:rsidRDefault="004F35F8" w:rsidP="004F35F8">
      <w:pPr>
        <w:jc w:val="center"/>
        <w:rPr>
          <w:i/>
        </w:rPr>
      </w:pPr>
      <w:r w:rsidRPr="004F35F8">
        <w:rPr>
          <w:i/>
        </w:rPr>
        <w:t>Слика 4.6. Прављење формула-AutoSum</w:t>
      </w:r>
    </w:p>
    <w:p w:rsidR="004F35F8" w:rsidRDefault="004F35F8" w:rsidP="00D012DA"/>
    <w:p w:rsidR="004F35F8" w:rsidRPr="004F35F8" w:rsidRDefault="004F35F8" w:rsidP="00D012DA">
      <w:r>
        <w:t>Програм претражује нумеричке податке у припадајућој колони, а ако их не нађе, врши претраживање у реду:</w:t>
      </w:r>
    </w:p>
    <w:p w:rsidR="00D012DA" w:rsidRDefault="004F35F8" w:rsidP="00D012DA">
      <w:r>
        <w:rPr>
          <w:noProof/>
        </w:rPr>
        <w:lastRenderedPageBreak/>
        <w:drawing>
          <wp:inline distT="0" distB="0" distL="0" distR="0">
            <wp:extent cx="5943600" cy="2134235"/>
            <wp:effectExtent l="19050" t="0" r="0" b="0"/>
            <wp:docPr id="23" name="Picture 22" descr="2018-02-19-Аутоматска сума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2-19-Аутоматска сума-2.JP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3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4795" w:rsidRPr="004F35F8" w:rsidRDefault="001C4795" w:rsidP="001C4795">
      <w:pPr>
        <w:jc w:val="center"/>
        <w:rPr>
          <w:i/>
        </w:rPr>
      </w:pPr>
      <w:r w:rsidRPr="004F35F8">
        <w:rPr>
          <w:i/>
        </w:rPr>
        <w:t>Слика 4.</w:t>
      </w:r>
      <w:r w:rsidR="00950D03">
        <w:rPr>
          <w:i/>
        </w:rPr>
        <w:t>7</w:t>
      </w:r>
      <w:r w:rsidRPr="004F35F8">
        <w:rPr>
          <w:i/>
        </w:rPr>
        <w:t>. Прављење формула-AutoSum</w:t>
      </w:r>
      <w:r>
        <w:rPr>
          <w:i/>
        </w:rPr>
        <w:t>-селектовани низ података</w:t>
      </w:r>
    </w:p>
    <w:p w:rsidR="00E31048" w:rsidRDefault="00E31048" w:rsidP="00D012DA"/>
    <w:p w:rsidR="00E31048" w:rsidRDefault="00E31048" w:rsidP="00D012DA">
      <w:r>
        <w:t xml:space="preserve">Треперућа испрекидана линија приказује изабрани низ података. Низ података се може модификовати на неколико начина, што се оставља </w:t>
      </w:r>
      <w:r w:rsidR="00F86966">
        <w:t>читаоцима на анализу.</w:t>
      </w:r>
    </w:p>
    <w:p w:rsidR="001C4795" w:rsidRDefault="001C4795" w:rsidP="00D012DA"/>
    <w:p w:rsidR="001C4795" w:rsidRPr="001C4795" w:rsidRDefault="001C4795" w:rsidP="001C4795">
      <w:pPr>
        <w:pStyle w:val="Heading2"/>
      </w:pPr>
      <w:bookmarkStart w:id="17" w:name="_Toc530174716"/>
      <w:r>
        <w:t>4.2.2. Копирање формула</w:t>
      </w:r>
      <w:bookmarkEnd w:id="17"/>
    </w:p>
    <w:p w:rsidR="001C4795" w:rsidRDefault="001C4795" w:rsidP="00D012DA">
      <w:r>
        <w:t>Једном формиранa формула се примењује на остале низове сличних података. У овом, на израчунавање полугодишњих зарада осталих радника у предузећу. Аутоматизација у раду је основни квалитет рачунара па и апликативног програма Excel.</w:t>
      </w:r>
    </w:p>
    <w:p w:rsidR="001C4795" w:rsidRDefault="001C4795" w:rsidP="00D012DA"/>
    <w:p w:rsidR="001C4795" w:rsidRDefault="001C4795" w:rsidP="00D012DA">
      <w:r>
        <w:rPr>
          <w:noProof/>
        </w:rPr>
        <w:drawing>
          <wp:inline distT="0" distB="0" distL="0" distR="0">
            <wp:extent cx="5943600" cy="2216150"/>
            <wp:effectExtent l="19050" t="0" r="0" b="0"/>
            <wp:docPr id="24" name="Picture 23" descr="2018-02-19-Аутоматска сума-3-Копирање формул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2-19-Аутоматска сума-3-Копирање формуле.JP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1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3EBF" w:rsidRPr="003E4761" w:rsidRDefault="00950D03" w:rsidP="003E4761">
      <w:pPr>
        <w:jc w:val="center"/>
      </w:pPr>
      <w:r>
        <w:rPr>
          <w:i/>
        </w:rPr>
        <w:t>Слика 4.8</w:t>
      </w:r>
      <w:r w:rsidRPr="004F35F8">
        <w:rPr>
          <w:i/>
        </w:rPr>
        <w:t>.</w:t>
      </w:r>
      <w:r w:rsidR="003E4761">
        <w:rPr>
          <w:i/>
        </w:rPr>
        <w:t xml:space="preserve"> Копирање формуле</w:t>
      </w:r>
    </w:p>
    <w:p w:rsidR="00AA3EBF" w:rsidRDefault="00AA3EBF" w:rsidP="00D012DA">
      <w:r>
        <w:rPr>
          <w:noProof/>
        </w:rPr>
        <w:lastRenderedPageBreak/>
        <w:drawing>
          <wp:inline distT="0" distB="0" distL="0" distR="0">
            <wp:extent cx="5943600" cy="2392680"/>
            <wp:effectExtent l="19050" t="0" r="0" b="0"/>
            <wp:docPr id="25" name="Picture 24" descr="2018-02-19-Аутоматска сума-3-Лепљење формуле на селектовано пољ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2-19-Аутоматска сума-3-Лепљење формуле на селектовано поље.JP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9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4795" w:rsidRDefault="00950D03" w:rsidP="003E4761">
      <w:pPr>
        <w:jc w:val="center"/>
        <w:rPr>
          <w:i/>
        </w:rPr>
      </w:pPr>
      <w:r>
        <w:rPr>
          <w:i/>
        </w:rPr>
        <w:t>Слика 4.9</w:t>
      </w:r>
      <w:r w:rsidRPr="004F35F8">
        <w:rPr>
          <w:i/>
        </w:rPr>
        <w:t>.</w:t>
      </w:r>
      <w:r w:rsidR="003E4761">
        <w:rPr>
          <w:i/>
        </w:rPr>
        <w:t xml:space="preserve"> Лепљење формула</w:t>
      </w:r>
    </w:p>
    <w:p w:rsidR="003E4761" w:rsidRPr="003E4761" w:rsidRDefault="003E4761" w:rsidP="003E4761">
      <w:pPr>
        <w:jc w:val="center"/>
      </w:pPr>
    </w:p>
    <w:p w:rsidR="001C4795" w:rsidRDefault="00D40861" w:rsidP="00D012DA">
      <w:r>
        <w:t xml:space="preserve">Током копирања садржаја изворишне ћелије, програм копира како формулу тако и сва подешавања ћелије везана за категорију бројева, поравнање, ивице односно пуњење ћелије. О томе треба водити рачуна приликом лепљења садржаја копиране ћелије у одредишну јер је команда </w:t>
      </w:r>
      <w:r w:rsidRPr="00D40861">
        <w:rPr>
          <w:b/>
          <w:i/>
        </w:rPr>
        <w:t>Paste</w:t>
      </w:r>
      <w:r>
        <w:t xml:space="preserve"> комплексна</w:t>
      </w:r>
      <w:r w:rsidR="00AD2EFE">
        <w:t xml:space="preserve">, лепи сва својства ћелије. Зато треба применити </w:t>
      </w:r>
      <w:r w:rsidR="00AD2EFE" w:rsidRPr="00D40861">
        <w:rPr>
          <w:b/>
          <w:i/>
        </w:rPr>
        <w:t>Paste</w:t>
      </w:r>
      <w:r w:rsidR="00AD2EFE">
        <w:rPr>
          <w:b/>
          <w:i/>
        </w:rPr>
        <w:t xml:space="preserve"> Special</w:t>
      </w:r>
      <w:r w:rsidR="00AD2EFE">
        <w:t xml:space="preserve"> која омогућава избор између лепљења свих атрибута, само текста, само формуле, коментара и слично.</w:t>
      </w:r>
    </w:p>
    <w:p w:rsidR="00AD2EFE" w:rsidRDefault="00AD2EFE" w:rsidP="00D012DA"/>
    <w:p w:rsidR="00AD2EFE" w:rsidRDefault="00AD2EFE" w:rsidP="00D012DA">
      <w:r>
        <w:rPr>
          <w:noProof/>
        </w:rPr>
        <w:drawing>
          <wp:inline distT="0" distB="0" distL="0" distR="0">
            <wp:extent cx="3486150" cy="3162300"/>
            <wp:effectExtent l="19050" t="0" r="0" b="0"/>
            <wp:docPr id="28" name="Picture 27" descr="2018-02-19-Paste Speci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2-19-Paste Special.jp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2EFE" w:rsidRPr="00950D03" w:rsidRDefault="00950D03" w:rsidP="00D012DA">
      <w:pPr>
        <w:rPr>
          <w:i/>
        </w:rPr>
      </w:pPr>
      <w:r>
        <w:rPr>
          <w:i/>
        </w:rPr>
        <w:t xml:space="preserve">Слика 4.10. Могућности наредбе </w:t>
      </w:r>
      <w:r w:rsidRPr="00D40861">
        <w:rPr>
          <w:b/>
          <w:i/>
        </w:rPr>
        <w:t>Paste</w:t>
      </w:r>
      <w:r>
        <w:rPr>
          <w:b/>
          <w:i/>
        </w:rPr>
        <w:t xml:space="preserve"> Special</w:t>
      </w:r>
    </w:p>
    <w:p w:rsidR="001C4795" w:rsidRDefault="00AA3EBF" w:rsidP="00D012DA">
      <w:r>
        <w:rPr>
          <w:noProof/>
        </w:rPr>
        <w:lastRenderedPageBreak/>
        <w:drawing>
          <wp:inline distT="0" distB="0" distL="0" distR="0">
            <wp:extent cx="3876675" cy="1476375"/>
            <wp:effectExtent l="19050" t="0" r="9525" b="0"/>
            <wp:docPr id="27" name="Picture 26" descr="2018-02-19-Аутоматска сума-5-Релативно адресирањ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2-19-Аутоматска сума-5-Релативно адресирање.JP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3EBF" w:rsidRPr="00324336" w:rsidRDefault="00950D03" w:rsidP="00D012DA">
      <w:pPr>
        <w:rPr>
          <w:i/>
        </w:rPr>
      </w:pPr>
      <w:r w:rsidRPr="004F35F8">
        <w:rPr>
          <w:i/>
        </w:rPr>
        <w:t>Слика 4.</w:t>
      </w:r>
      <w:r>
        <w:rPr>
          <w:i/>
        </w:rPr>
        <w:t>11</w:t>
      </w:r>
      <w:r w:rsidRPr="004F35F8">
        <w:rPr>
          <w:i/>
        </w:rPr>
        <w:t>.</w:t>
      </w:r>
      <w:r w:rsidR="00324336">
        <w:rPr>
          <w:i/>
        </w:rPr>
        <w:t xml:space="preserve"> Лепљење формуле и аутоматски инкремент адреса.</w:t>
      </w:r>
    </w:p>
    <w:p w:rsidR="00950D03" w:rsidRDefault="00950D03" w:rsidP="00D012DA"/>
    <w:p w:rsidR="00950D03" w:rsidRDefault="00950D03" w:rsidP="00D012DA">
      <w:r>
        <w:t>Приликом лепљења формуле, програм ставља „у релацију“ адресе ћелија које представљају сабирке у формули са адресом одредишне ћелије збира и врши аутоматски инкремент (повећање) адресе</w:t>
      </w:r>
      <w:r w:rsidR="00324336">
        <w:t xml:space="preserve"> ћелија сабирака, односно ћланова формуле</w:t>
      </w:r>
      <w:r>
        <w:t xml:space="preserve"> (слике 4.11 и 4.12).   </w:t>
      </w:r>
    </w:p>
    <w:p w:rsidR="00950D03" w:rsidRPr="00950D03" w:rsidRDefault="00950D03" w:rsidP="00D012DA"/>
    <w:p w:rsidR="00AA3EBF" w:rsidRDefault="00AA3EBF" w:rsidP="00D012DA">
      <w:r>
        <w:rPr>
          <w:noProof/>
        </w:rPr>
        <w:drawing>
          <wp:inline distT="0" distB="0" distL="0" distR="0">
            <wp:extent cx="5943600" cy="2082800"/>
            <wp:effectExtent l="19050" t="0" r="0" b="0"/>
            <wp:docPr id="29" name="Picture 28" descr="2018-02-19-Аутоматска сума-6-Приказ форму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2-19-Аутоматска сума-6-Приказ формула.jp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3EBF" w:rsidRDefault="00950D03" w:rsidP="00D012DA">
      <w:r w:rsidRPr="004F35F8">
        <w:rPr>
          <w:i/>
        </w:rPr>
        <w:t>Слика 4.</w:t>
      </w:r>
      <w:r>
        <w:rPr>
          <w:i/>
        </w:rPr>
        <w:t>12</w:t>
      </w:r>
      <w:r w:rsidRPr="004F35F8">
        <w:rPr>
          <w:i/>
        </w:rPr>
        <w:t>.</w:t>
      </w:r>
      <w:r w:rsidR="00324336" w:rsidRPr="00324336">
        <w:rPr>
          <w:i/>
        </w:rPr>
        <w:t xml:space="preserve"> </w:t>
      </w:r>
      <w:r w:rsidR="00324336">
        <w:rPr>
          <w:i/>
        </w:rPr>
        <w:t>Лепљење формуле и аутоматски инкремент адреса у конкретном примеру.</w:t>
      </w:r>
    </w:p>
    <w:p w:rsidR="00AA3EBF" w:rsidRDefault="00AA3EBF" w:rsidP="00D012DA"/>
    <w:p w:rsidR="00AA3EBF" w:rsidRDefault="00324336" w:rsidP="00D012DA">
      <w:r>
        <w:t>Уколико је потребно да адреса неке ћелије у формули остане непромењена приликом копирања формуле, њена адреса се поставља као апсолутна (фиксна) дописивањем симбола долар, $, испред ознаке за ко</w:t>
      </w:r>
      <w:r w:rsidR="00750F56">
        <w:t>ло</w:t>
      </w:r>
      <w:r>
        <w:t>ну и ознаке за врсту</w:t>
      </w:r>
      <w:r w:rsidR="00750F56">
        <w:t>. Пример апсолутног адресирања ћелија у формулама дат је у проширеној табели „Евиденција деце у вртићу“ на слици 4.13.</w:t>
      </w:r>
    </w:p>
    <w:p w:rsidR="004E6182" w:rsidRDefault="004E6182" w:rsidP="00D012DA"/>
    <w:p w:rsidR="004E6182" w:rsidRDefault="004E6182" w:rsidP="00D012DA"/>
    <w:p w:rsidR="004E6182" w:rsidRDefault="004E6182" w:rsidP="00D012DA"/>
    <w:p w:rsidR="004E6182" w:rsidRDefault="004E6182" w:rsidP="00D012DA"/>
    <w:p w:rsidR="004E6182" w:rsidRDefault="004E6182" w:rsidP="00D012DA"/>
    <w:p w:rsidR="004E6182" w:rsidRDefault="004E6182" w:rsidP="00D012DA"/>
    <w:p w:rsidR="006B763D" w:rsidRDefault="006B763D" w:rsidP="006B763D">
      <w:pPr>
        <w:pageBreakBefore/>
      </w:pPr>
      <w:r w:rsidRPr="006B763D">
        <w:rPr>
          <w:b/>
        </w:rPr>
        <w:lastRenderedPageBreak/>
        <w:t>Допуна задатка</w:t>
      </w:r>
      <w:r>
        <w:t>: Постојећу табелу проширити са још једном колоном десно „Укупно деце у вртићу“. Израчунати укупан број деце применом математичке формуле. Затим додати колону „Укупан приход“. У посебну ћелију поред табеле, „Цена по детету“, унети цену за текући месец па израчунати укупан приход вртића. Додати још један ред испод табеле „Процентни удео узрасне групе у односу на укупан број деце“ и израчунати га. Поменути назив скратити у табели а пун назив унети као коментар у одговарајућу ћелију. У следћи ред „Финансијски ефекат сваке узрасне групе“ израчунати тражени ефекат за прву узрасну групу. За остале узрасне групе применити поступак копирања формуле.</w:t>
      </w:r>
    </w:p>
    <w:p w:rsidR="006B763D" w:rsidRDefault="006B763D" w:rsidP="006B763D"/>
    <w:p w:rsidR="006B763D" w:rsidRDefault="006B763D" w:rsidP="006B763D">
      <w:r>
        <w:rPr>
          <w:noProof/>
        </w:rPr>
        <w:drawing>
          <wp:inline distT="0" distB="0" distL="0" distR="0">
            <wp:extent cx="5943600" cy="1845310"/>
            <wp:effectExtent l="19050" t="0" r="0" b="0"/>
            <wp:docPr id="26" name="Picture 16" descr="2018-02-19-Евиденција деце у вртић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2-19-Евиденција деце у вртићу.JP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45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763D" w:rsidRDefault="006B763D" w:rsidP="006B763D">
      <w:pPr>
        <w:pageBreakBefore/>
      </w:pPr>
      <w:r>
        <w:lastRenderedPageBreak/>
        <w:t>Вежба : Одржана 2018. године.</w:t>
      </w:r>
    </w:p>
    <w:p w:rsidR="004E6182" w:rsidRDefault="004E6182" w:rsidP="00D012DA"/>
    <w:p w:rsidR="00C16D55" w:rsidRPr="004E6182" w:rsidRDefault="00C16D55" w:rsidP="00D012DA"/>
    <w:p w:rsidR="00C16D55" w:rsidRDefault="00C16D55" w:rsidP="004E6182">
      <w:pPr>
        <w:jc w:val="center"/>
      </w:pPr>
      <w:r w:rsidRPr="004F35F8">
        <w:rPr>
          <w:i/>
        </w:rPr>
        <w:t>Слика 4.</w:t>
      </w:r>
      <w:r>
        <w:rPr>
          <w:i/>
        </w:rPr>
        <w:t>13</w:t>
      </w:r>
      <w:r w:rsidRPr="004F35F8">
        <w:rPr>
          <w:i/>
        </w:rPr>
        <w:t>.</w:t>
      </w:r>
      <w:r>
        <w:rPr>
          <w:i/>
        </w:rPr>
        <w:t xml:space="preserve"> Приказ формула у табели (Shou Formulas)</w:t>
      </w:r>
      <w:r w:rsidRPr="00324336">
        <w:rPr>
          <w:i/>
        </w:rPr>
        <w:t xml:space="preserve"> </w:t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43600" cy="1676400"/>
            <wp:effectExtent l="19050" t="0" r="0" b="0"/>
            <wp:wrapSquare wrapText="bothSides"/>
            <wp:docPr id="30" name="Picture 29" descr="2018-02-19-Приказ форму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2-19-Приказ формула.JP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4E6182" w:rsidRPr="004E6182" w:rsidRDefault="004E6182" w:rsidP="004E6182">
      <w:pPr>
        <w:jc w:val="center"/>
      </w:pPr>
    </w:p>
    <w:sectPr w:rsidR="004E6182" w:rsidRPr="004E6182" w:rsidSect="0056430C">
      <w:footerReference w:type="default" r:id="rId38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A49A5" w:rsidRDefault="00CA49A5" w:rsidP="007D096F">
      <w:pPr>
        <w:spacing w:after="0"/>
      </w:pPr>
      <w:r>
        <w:separator/>
      </w:r>
    </w:p>
  </w:endnote>
  <w:endnote w:type="continuationSeparator" w:id="1">
    <w:p w:rsidR="00CA49A5" w:rsidRDefault="00CA49A5" w:rsidP="007D096F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,Bold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688037"/>
      <w:docPartObj>
        <w:docPartGallery w:val="Page Numbers (Bottom of Page)"/>
        <w:docPartUnique/>
      </w:docPartObj>
    </w:sdtPr>
    <w:sdtContent>
      <w:p w:rsidR="00950D03" w:rsidRDefault="00F80E2A">
        <w:pPr>
          <w:pStyle w:val="Footer"/>
          <w:jc w:val="right"/>
        </w:pPr>
        <w:fldSimple w:instr=" PAGE   \* MERGEFORMAT ">
          <w:r w:rsidR="002664A1">
            <w:rPr>
              <w:noProof/>
            </w:rPr>
            <w:t>3</w:t>
          </w:r>
        </w:fldSimple>
      </w:p>
    </w:sdtContent>
  </w:sdt>
  <w:p w:rsidR="00950D03" w:rsidRDefault="00950D03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A49A5" w:rsidRDefault="00CA49A5" w:rsidP="007D096F">
      <w:pPr>
        <w:spacing w:after="0"/>
      </w:pPr>
      <w:r>
        <w:separator/>
      </w:r>
    </w:p>
  </w:footnote>
  <w:footnote w:type="continuationSeparator" w:id="1">
    <w:p w:rsidR="00CA49A5" w:rsidRDefault="00CA49A5" w:rsidP="007D096F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E6419F"/>
    <w:multiLevelType w:val="hybridMultilevel"/>
    <w:tmpl w:val="2BE0B1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3D4208C"/>
    <w:multiLevelType w:val="hybridMultilevel"/>
    <w:tmpl w:val="53460B04"/>
    <w:lvl w:ilvl="0" w:tplc="D2B87BD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FBE21E2"/>
    <w:multiLevelType w:val="hybridMultilevel"/>
    <w:tmpl w:val="02A4B5CE"/>
    <w:lvl w:ilvl="0" w:tplc="1A5A78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C5652"/>
    <w:rsid w:val="000003C6"/>
    <w:rsid w:val="0005064A"/>
    <w:rsid w:val="00067A39"/>
    <w:rsid w:val="00084FE6"/>
    <w:rsid w:val="00092B2D"/>
    <w:rsid w:val="000D6AAA"/>
    <w:rsid w:val="000F6428"/>
    <w:rsid w:val="000F779D"/>
    <w:rsid w:val="00154FCB"/>
    <w:rsid w:val="00176DBE"/>
    <w:rsid w:val="00196F00"/>
    <w:rsid w:val="001C4795"/>
    <w:rsid w:val="001E1435"/>
    <w:rsid w:val="001E3C27"/>
    <w:rsid w:val="002028F2"/>
    <w:rsid w:val="002071BA"/>
    <w:rsid w:val="00253A63"/>
    <w:rsid w:val="002664A1"/>
    <w:rsid w:val="0027229B"/>
    <w:rsid w:val="00282F52"/>
    <w:rsid w:val="002C3CF3"/>
    <w:rsid w:val="003037A7"/>
    <w:rsid w:val="003154F4"/>
    <w:rsid w:val="00324336"/>
    <w:rsid w:val="00376E1F"/>
    <w:rsid w:val="003833B5"/>
    <w:rsid w:val="003E4761"/>
    <w:rsid w:val="00440C0C"/>
    <w:rsid w:val="00491B58"/>
    <w:rsid w:val="004C5652"/>
    <w:rsid w:val="004E0ABC"/>
    <w:rsid w:val="004E6182"/>
    <w:rsid w:val="004F35F8"/>
    <w:rsid w:val="0056430C"/>
    <w:rsid w:val="00587D2E"/>
    <w:rsid w:val="005B5187"/>
    <w:rsid w:val="005E5A5F"/>
    <w:rsid w:val="00617DA6"/>
    <w:rsid w:val="006323C1"/>
    <w:rsid w:val="00633AD2"/>
    <w:rsid w:val="0066756C"/>
    <w:rsid w:val="006B2BC3"/>
    <w:rsid w:val="006B5AAE"/>
    <w:rsid w:val="006B763D"/>
    <w:rsid w:val="006D227E"/>
    <w:rsid w:val="006D6963"/>
    <w:rsid w:val="00750F56"/>
    <w:rsid w:val="00760078"/>
    <w:rsid w:val="007B0CCD"/>
    <w:rsid w:val="007C2EEB"/>
    <w:rsid w:val="007D096F"/>
    <w:rsid w:val="007E0576"/>
    <w:rsid w:val="00893D71"/>
    <w:rsid w:val="008E6872"/>
    <w:rsid w:val="00901855"/>
    <w:rsid w:val="00915D98"/>
    <w:rsid w:val="00950D03"/>
    <w:rsid w:val="00A32B73"/>
    <w:rsid w:val="00AA3EBF"/>
    <w:rsid w:val="00AD2EFE"/>
    <w:rsid w:val="00B6494F"/>
    <w:rsid w:val="00B820D0"/>
    <w:rsid w:val="00B85556"/>
    <w:rsid w:val="00BB081E"/>
    <w:rsid w:val="00BC545A"/>
    <w:rsid w:val="00C16D55"/>
    <w:rsid w:val="00C62B0F"/>
    <w:rsid w:val="00C7148B"/>
    <w:rsid w:val="00CA49A5"/>
    <w:rsid w:val="00CC3B51"/>
    <w:rsid w:val="00D012DA"/>
    <w:rsid w:val="00D33DA0"/>
    <w:rsid w:val="00D34934"/>
    <w:rsid w:val="00D40861"/>
    <w:rsid w:val="00D60568"/>
    <w:rsid w:val="00D826F1"/>
    <w:rsid w:val="00DA7176"/>
    <w:rsid w:val="00E31048"/>
    <w:rsid w:val="00E472F7"/>
    <w:rsid w:val="00F03730"/>
    <w:rsid w:val="00F80E2A"/>
    <w:rsid w:val="00F86966"/>
    <w:rsid w:val="00FC6B94"/>
    <w:rsid w:val="00FD2935"/>
    <w:rsid w:val="00FF06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4"/>
        <w:lang w:val="en-US" w:eastAsia="en-US" w:bidi="ar-SA"/>
      </w:rPr>
    </w:rPrDefault>
    <w:pPrDefault>
      <w:pPr>
        <w:ind w:left="714" w:hanging="35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5652"/>
    <w:pPr>
      <w:spacing w:after="60"/>
      <w:ind w:left="0" w:firstLine="0"/>
    </w:pPr>
    <w:rPr>
      <w:szCs w:val="24"/>
    </w:rPr>
  </w:style>
  <w:style w:type="paragraph" w:styleId="Heading1">
    <w:name w:val="heading 1"/>
    <w:basedOn w:val="Normal"/>
    <w:next w:val="Normal"/>
    <w:link w:val="Heading1Char"/>
    <w:autoRedefine/>
    <w:qFormat/>
    <w:rsid w:val="00750F56"/>
    <w:pPr>
      <w:pageBreakBefore/>
      <w:autoSpaceDE w:val="0"/>
      <w:autoSpaceDN w:val="0"/>
      <w:adjustRightInd w:val="0"/>
      <w:spacing w:after="0"/>
      <w:ind w:left="357"/>
      <w:jc w:val="left"/>
      <w:outlineLvl w:val="0"/>
    </w:pPr>
    <w:rPr>
      <w:b/>
      <w:sz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87D2E"/>
    <w:pPr>
      <w:keepNext/>
      <w:keepLines/>
      <w:spacing w:before="200" w:after="240" w:line="276" w:lineRule="auto"/>
      <w:jc w:val="left"/>
      <w:outlineLvl w:val="1"/>
    </w:pPr>
    <w:rPr>
      <w:rFonts w:eastAsiaTheme="majorEastAsia" w:cstheme="majorBidi"/>
      <w:b/>
      <w:bCs/>
      <w:sz w:val="28"/>
      <w:szCs w:val="26"/>
    </w:rPr>
  </w:style>
  <w:style w:type="paragraph" w:styleId="Heading4">
    <w:name w:val="heading 4"/>
    <w:basedOn w:val="Normal"/>
    <w:next w:val="Normal"/>
    <w:link w:val="Heading4Char"/>
    <w:qFormat/>
    <w:rsid w:val="008E6872"/>
    <w:pPr>
      <w:keepNext/>
      <w:outlineLvl w:val="3"/>
    </w:pPr>
    <w:rPr>
      <w:b/>
      <w:bCs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750F56"/>
    <w:rPr>
      <w:b/>
      <w:sz w:val="28"/>
      <w:szCs w:val="24"/>
    </w:rPr>
  </w:style>
  <w:style w:type="character" w:customStyle="1" w:styleId="Heading4Char">
    <w:name w:val="Heading 4 Char"/>
    <w:basedOn w:val="DefaultParagraphFont"/>
    <w:link w:val="Heading4"/>
    <w:rsid w:val="008E6872"/>
    <w:rPr>
      <w:rFonts w:eastAsia="Times New Roman"/>
      <w:b/>
      <w:bCs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587D2E"/>
    <w:rPr>
      <w:rFonts w:ascii="Times New Roman" w:eastAsiaTheme="majorEastAsia" w:hAnsi="Times New Roman" w:cstheme="majorBidi"/>
      <w:b/>
      <w:bCs/>
      <w:sz w:val="28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93D71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3D7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7D096F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D096F"/>
    <w:rPr>
      <w:szCs w:val="24"/>
    </w:rPr>
  </w:style>
  <w:style w:type="paragraph" w:styleId="Footer">
    <w:name w:val="footer"/>
    <w:basedOn w:val="Normal"/>
    <w:link w:val="FooterChar"/>
    <w:uiPriority w:val="99"/>
    <w:unhideWhenUsed/>
    <w:rsid w:val="007D096F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7D096F"/>
    <w:rPr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491B58"/>
    <w:pPr>
      <w:keepNext/>
      <w:keepLines/>
      <w:autoSpaceDE/>
      <w:autoSpaceDN/>
      <w:adjustRightInd/>
      <w:spacing w:before="480" w:line="276" w:lineRule="auto"/>
      <w:ind w:left="0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Cs w:val="28"/>
    </w:rPr>
  </w:style>
  <w:style w:type="paragraph" w:styleId="TOC1">
    <w:name w:val="toc 1"/>
    <w:basedOn w:val="Normal"/>
    <w:next w:val="Normal"/>
    <w:autoRedefine/>
    <w:uiPriority w:val="39"/>
    <w:unhideWhenUsed/>
    <w:rsid w:val="00491B58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491B58"/>
    <w:rPr>
      <w:color w:val="0000FF" w:themeColor="hyperlink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4E6182"/>
    <w:pPr>
      <w:spacing w:after="100"/>
      <w:ind w:left="24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489073-A758-4A32-B08F-940F0553B4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26</Pages>
  <Words>1188</Words>
  <Characters>6775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5</cp:revision>
  <dcterms:created xsi:type="dcterms:W3CDTF">2018-11-16T19:37:00Z</dcterms:created>
  <dcterms:modified xsi:type="dcterms:W3CDTF">2018-11-16T22:36:00Z</dcterms:modified>
</cp:coreProperties>
</file>