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Висока школа за васпитаче струковних студија,  Алексинац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Предмети:  Методика васпитно – образовног рада 1   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Методика васпитно – образовног рада 2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Методика припремног предшколског програма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Професор: др Весна Б. Краварушић</w:t>
      </w:r>
    </w:p>
    <w:p w:rsidR="007A17B0" w:rsidRPr="007A17B0" w:rsidRDefault="007A17B0">
      <w:pPr>
        <w:pStyle w:val="BodyText"/>
        <w:shd w:val="clear" w:color="auto" w:fill="FFFFFF"/>
        <w:spacing w:after="0" w:line="270" w:lineRule="atLeast"/>
        <w:rPr>
          <w:rFonts w:ascii="Times New Roman" w:hAnsi="Times New Roman" w:cs="Times New Roman"/>
          <w:noProof/>
          <w:lang w:val="sr-Cyrl-RS"/>
        </w:rPr>
      </w:pPr>
    </w:p>
    <w:p w:rsidR="004B284E" w:rsidRPr="007A17B0" w:rsidRDefault="007A17B0">
      <w:pPr>
        <w:pStyle w:val="BodyText"/>
        <w:shd w:val="clear" w:color="auto" w:fill="FFFFFF"/>
        <w:spacing w:after="0" w:line="270" w:lineRule="atLeast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 xml:space="preserve">Упутство за израду семинарског </w:t>
      </w:r>
      <w:r w:rsidRPr="007A17B0">
        <w:rPr>
          <w:rFonts w:ascii="Times New Roman" w:hAnsi="Times New Roman" w:cs="Times New Roman"/>
          <w:noProof/>
          <w:lang w:val="sr-Cyrl-RS"/>
        </w:rPr>
        <w:t>рада</w:t>
      </w:r>
    </w:p>
    <w:p w:rsidR="007A17B0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Семинарски рад - дефиниција: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Семинарски рад представља стручно саопштење студента на одређену тему/ проблем из наставног програма предмета. Семинарским радом се обрађује једноставан и ограничен проблем.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Циљ израде семинарског рада: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 xml:space="preserve">Писање семинарског </w:t>
      </w:r>
      <w:r w:rsidRPr="007A17B0">
        <w:rPr>
          <w:rFonts w:ascii="Times New Roman" w:hAnsi="Times New Roman" w:cs="Times New Roman"/>
          <w:noProof/>
          <w:lang w:val="sr-Cyrl-RS"/>
        </w:rPr>
        <w:t>рада је вежбање студента, којим се, кроз сегменте, поступно уводи у процес и процедуре  израде научног рада.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Семинарски рад је сажет и обухвата: дефиниције, научне податке, објашњења и тумачења, резултате одређених теоријских и/или емпиријских истраживања,</w:t>
      </w:r>
      <w:r w:rsidRPr="007A17B0">
        <w:rPr>
          <w:rFonts w:ascii="Times New Roman" w:hAnsi="Times New Roman" w:cs="Times New Roman"/>
          <w:noProof/>
          <w:lang w:val="sr-Cyrl-RS"/>
        </w:rPr>
        <w:t xml:space="preserve"> практично истраживање одређене појаве, анализу студије случаја и  научне податке из препоручене и доступне литературе из одређене области. Може актуелизовати одређене теме, или понудити одређене иновације.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Семинарски рад  би требало да: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*прошири и продуби</w:t>
      </w:r>
      <w:r w:rsidRPr="007A17B0">
        <w:rPr>
          <w:rFonts w:ascii="Times New Roman" w:hAnsi="Times New Roman" w:cs="Times New Roman"/>
          <w:noProof/>
          <w:lang w:val="sr-Cyrl-RS"/>
        </w:rPr>
        <w:t xml:space="preserve"> сазнања студената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*упути  студенте на коришћење проширеног дијапазона извора података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*допринесе развијању способности студената за коришћење, селектирање и избор   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 xml:space="preserve">  </w:t>
      </w:r>
      <w:r w:rsidRPr="007A17B0">
        <w:rPr>
          <w:rFonts w:ascii="Times New Roman" w:hAnsi="Times New Roman" w:cs="Times New Roman"/>
          <w:noProof/>
          <w:lang w:val="sr-Cyrl-RS"/>
        </w:rPr>
        <w:t>релевантних података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*подспеши развијање вештине студената за анализу одређеног проблем</w:t>
      </w:r>
      <w:r w:rsidRPr="007A17B0">
        <w:rPr>
          <w:rFonts w:ascii="Times New Roman" w:hAnsi="Times New Roman" w:cs="Times New Roman"/>
          <w:noProof/>
          <w:lang w:val="sr-Cyrl-RS"/>
        </w:rPr>
        <w:t>а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*подстиче самосталност студената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*припреми студенте за израду завршног/дипломског и других сложенијих научних радова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Избор теме семинарског рада: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highlight w:val="white"/>
          <w:lang w:val="sr-Cyrl-RS"/>
        </w:rPr>
      </w:pPr>
      <w:r w:rsidRPr="007A17B0">
        <w:rPr>
          <w:rFonts w:ascii="Times New Roman" w:hAnsi="Times New Roman" w:cs="Times New Roman"/>
          <w:noProof/>
          <w:highlight w:val="white"/>
          <w:lang w:val="sr-Cyrl-RS"/>
        </w:rPr>
        <w:t>Теме за израду семинарског рада се дефинишу  на почетку периода за реализацију наставе предмета, и припадају</w:t>
      </w:r>
      <w:r w:rsidRPr="007A17B0">
        <w:rPr>
          <w:rFonts w:ascii="Times New Roman" w:hAnsi="Times New Roman" w:cs="Times New Roman"/>
          <w:noProof/>
          <w:highlight w:val="white"/>
          <w:lang w:val="sr-Cyrl-RS"/>
        </w:rPr>
        <w:t xml:space="preserve"> стручној проблематици конкретног предмета. Број тема одговара броју студената. Тему може: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-          </w:t>
      </w:r>
      <w:r w:rsidRPr="007A17B0">
        <w:rPr>
          <w:rFonts w:ascii="Times New Roman" w:hAnsi="Times New Roman" w:cs="Times New Roman"/>
          <w:noProof/>
          <w:highlight w:val="white"/>
          <w:lang w:val="sr-Cyrl-RS"/>
        </w:rPr>
        <w:t>Предложити надлежни наставник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-          </w:t>
      </w:r>
      <w:r w:rsidRPr="007A17B0">
        <w:rPr>
          <w:rFonts w:ascii="Times New Roman" w:hAnsi="Times New Roman" w:cs="Times New Roman"/>
          <w:noProof/>
          <w:highlight w:val="white"/>
          <w:lang w:val="sr-Cyrl-RS"/>
        </w:rPr>
        <w:t>Договорити студент са наставником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-          </w:t>
      </w:r>
      <w:r w:rsidRPr="007A17B0">
        <w:rPr>
          <w:rFonts w:ascii="Times New Roman" w:hAnsi="Times New Roman" w:cs="Times New Roman"/>
          <w:noProof/>
          <w:highlight w:val="white"/>
          <w:lang w:val="sr-Cyrl-RS"/>
        </w:rPr>
        <w:t>Изабрати студент према сопственим афинитетима, у оквиру програма пре</w:t>
      </w:r>
      <w:r w:rsidRPr="007A17B0">
        <w:rPr>
          <w:rFonts w:ascii="Times New Roman" w:hAnsi="Times New Roman" w:cs="Times New Roman"/>
          <w:noProof/>
          <w:highlight w:val="white"/>
          <w:lang w:val="sr-Cyrl-RS"/>
        </w:rPr>
        <w:t>дмета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Структура семинарског рада: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highlight w:val="white"/>
          <w:lang w:val="sr-Cyrl-RS"/>
        </w:rPr>
      </w:pPr>
      <w:r w:rsidRPr="007A17B0">
        <w:rPr>
          <w:rFonts w:ascii="Times New Roman" w:hAnsi="Times New Roman" w:cs="Times New Roman"/>
          <w:noProof/>
          <w:highlight w:val="white"/>
          <w:lang w:val="sr-Cyrl-RS"/>
        </w:rPr>
        <w:t>Семинарски рад се састоји од: наслова, увода, разраде, закључка и списка литературе.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highlight w:val="white"/>
          <w:lang w:val="sr-Cyrl-RS"/>
        </w:rPr>
      </w:pPr>
      <w:r w:rsidRPr="007A17B0">
        <w:rPr>
          <w:rFonts w:ascii="Times New Roman" w:hAnsi="Times New Roman" w:cs="Times New Roman"/>
          <w:noProof/>
          <w:highlight w:val="white"/>
          <w:lang w:val="sr-Cyrl-RS"/>
        </w:rPr>
        <w:t>Наслов семинарског рада би требало да буде јасан, једнозначан, како би што прецизније одредио проблем који се обрађује.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highlight w:val="white"/>
          <w:lang w:val="sr-Cyrl-RS"/>
        </w:rPr>
      </w:pPr>
      <w:r w:rsidRPr="007A17B0">
        <w:rPr>
          <w:rFonts w:ascii="Times New Roman" w:hAnsi="Times New Roman" w:cs="Times New Roman"/>
          <w:noProof/>
          <w:highlight w:val="white"/>
          <w:lang w:val="sr-Cyrl-RS"/>
        </w:rPr>
        <w:t xml:space="preserve">Увод садржи циљ </w:t>
      </w:r>
      <w:r w:rsidRPr="007A17B0">
        <w:rPr>
          <w:rFonts w:ascii="Times New Roman" w:hAnsi="Times New Roman" w:cs="Times New Roman"/>
          <w:noProof/>
          <w:highlight w:val="white"/>
          <w:lang w:val="sr-Cyrl-RS"/>
        </w:rPr>
        <w:t xml:space="preserve">рада, дефинисање проблема, преглед претходних истраживања (увођење у проблем). Разрада проблема (описни део, централни део рада) садржи опис грађе и поступака </w:t>
      </w:r>
      <w:r w:rsidRPr="007A17B0">
        <w:rPr>
          <w:rFonts w:ascii="Times New Roman" w:hAnsi="Times New Roman" w:cs="Times New Roman"/>
          <w:noProof/>
          <w:highlight w:val="white"/>
          <w:lang w:val="sr-Cyrl-RS"/>
        </w:rPr>
        <w:lastRenderedPageBreak/>
        <w:t>(како би заинтересовани истраживачи могли поновити истраживање и потврдити или оповргнути изнесен</w:t>
      </w:r>
      <w:r w:rsidRPr="007A17B0">
        <w:rPr>
          <w:rFonts w:ascii="Times New Roman" w:hAnsi="Times New Roman" w:cs="Times New Roman"/>
          <w:noProof/>
          <w:highlight w:val="white"/>
          <w:lang w:val="sr-Cyrl-RS"/>
        </w:rPr>
        <w:t>е налазе). Следи анализа проблема, након чега се доноси закључак / закључно разматрање.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highlight w:val="white"/>
          <w:lang w:val="sr-Cyrl-RS"/>
        </w:rPr>
      </w:pPr>
      <w:r w:rsidRPr="007A17B0">
        <w:rPr>
          <w:rFonts w:ascii="Times New Roman" w:hAnsi="Times New Roman" w:cs="Times New Roman"/>
          <w:noProof/>
          <w:highlight w:val="white"/>
          <w:lang w:val="sr-Cyrl-RS"/>
        </w:rPr>
        <w:t>Приликом израде семинарског рада користити неутрални приступ ( нпр: сматра се да је овај проблем....). Важно је да се изнесени ставови, анализе и закључци који не припа</w:t>
      </w:r>
      <w:r w:rsidRPr="007A17B0">
        <w:rPr>
          <w:rFonts w:ascii="Times New Roman" w:hAnsi="Times New Roman" w:cs="Times New Roman"/>
          <w:noProof/>
          <w:highlight w:val="white"/>
          <w:lang w:val="sr-Cyrl-RS"/>
        </w:rPr>
        <w:t>дају аутору семинарског рада прецизно назначе ( нпр. цитатом, парафразом). Радови научног карактера су информативни текстови и требало би да искључују експресивност, упућивање, упозоравање, одобравање и сл. Избегавати претпоставке и непроверене генерализац</w:t>
      </w:r>
      <w:r w:rsidRPr="007A17B0">
        <w:rPr>
          <w:rFonts w:ascii="Times New Roman" w:hAnsi="Times New Roman" w:cs="Times New Roman"/>
          <w:noProof/>
          <w:highlight w:val="white"/>
          <w:lang w:val="sr-Cyrl-RS"/>
        </w:rPr>
        <w:t>ије (служити се проверљивим чињеницама). Користити аргументе који поуздано описују проблем, потврђују или су контра аргументација одређеним приступима, поступцима и решењима. Избегавати потпуну репродукцију текстова из коришћених извора, изразити свој став</w:t>
      </w:r>
      <w:r w:rsidRPr="007A17B0">
        <w:rPr>
          <w:rFonts w:ascii="Times New Roman" w:hAnsi="Times New Roman" w:cs="Times New Roman"/>
          <w:noProof/>
          <w:highlight w:val="white"/>
          <w:lang w:val="sr-Cyrl-RS"/>
        </w:rPr>
        <w:t xml:space="preserve"> и критички поглед на проблем. Определити се за једноставан стил, кратку и јасну реченицу, без поштапалица, фраза и стилских фигура. Користити српски језик и поштовати правописна правила. Прикупљену грађу за обраду проблема (обраду теме) изложити логично, </w:t>
      </w:r>
      <w:r w:rsidRPr="007A17B0">
        <w:rPr>
          <w:rFonts w:ascii="Times New Roman" w:hAnsi="Times New Roman" w:cs="Times New Roman"/>
          <w:noProof/>
          <w:highlight w:val="white"/>
          <w:lang w:val="sr-Cyrl-RS"/>
        </w:rPr>
        <w:t>кроз одељке (или користити међунаслове за одељке већег обима).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highlight w:val="white"/>
          <w:lang w:val="sr-Cyrl-RS"/>
        </w:rPr>
      </w:pPr>
      <w:r w:rsidRPr="007A17B0">
        <w:rPr>
          <w:rFonts w:ascii="Times New Roman" w:hAnsi="Times New Roman" w:cs="Times New Roman"/>
          <w:noProof/>
          <w:highlight w:val="white"/>
          <w:lang w:val="sr-Cyrl-RS"/>
        </w:rPr>
        <w:t>Квалитету рада доприноси изнесено мишљење студента и одговор на задату тему/питање/проблем.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Формални захтеви: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Захтеви за израду семинарског рада односе се на распоред грађе, приступ, стил и тех</w:t>
      </w:r>
      <w:r w:rsidRPr="007A17B0">
        <w:rPr>
          <w:rFonts w:ascii="Times New Roman" w:hAnsi="Times New Roman" w:cs="Times New Roman"/>
          <w:noProof/>
          <w:lang w:val="sr-Cyrl-RS"/>
        </w:rPr>
        <w:t>ничке карактеристике. Захтеви могу бити условљени међународним, националним стандардима, прописима образовне институције, упутствима издавача и сл.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 xml:space="preserve">До израде јединствених захтева на нивоу Школе, студенти се ослањају и придржавају захтева надлежног </w:t>
      </w:r>
      <w:r w:rsidRPr="007A17B0">
        <w:rPr>
          <w:rFonts w:ascii="Times New Roman" w:hAnsi="Times New Roman" w:cs="Times New Roman"/>
          <w:noProof/>
          <w:lang w:val="sr-Cyrl-RS"/>
        </w:rPr>
        <w:t>наставника.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Технички детаљи: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Користити ћирилично писмо, Times New Roman, величина слова 12, ако другачије није назначено.</w:t>
      </w:r>
    </w:p>
    <w:p w:rsidR="004B284E" w:rsidRPr="007A17B0" w:rsidRDefault="007A17B0">
      <w:pPr>
        <w:pStyle w:val="BodyText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Насловна страница</w:t>
      </w:r>
      <w:bookmarkStart w:id="0" w:name="_GoBack"/>
      <w:bookmarkEnd w:id="0"/>
    </w:p>
    <w:p w:rsidR="004B284E" w:rsidRPr="007A17B0" w:rsidRDefault="007A17B0">
      <w:pPr>
        <w:pStyle w:val="BodyText"/>
        <w:shd w:val="clear" w:color="auto" w:fill="FFFFFF"/>
        <w:spacing w:after="0"/>
        <w:ind w:left="72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 </w:t>
      </w:r>
      <w:r w:rsidRPr="007A17B0">
        <w:rPr>
          <w:rFonts w:ascii="Times New Roman" w:hAnsi="Times New Roman" w:cs="Times New Roman"/>
          <w:noProof/>
          <w:lang w:val="sr-Cyrl-RS"/>
        </w:rPr>
        <w:t>- центрирано, на почетку стране, назив Школе; величина слова 14</w:t>
      </w:r>
    </w:p>
    <w:p w:rsidR="004B284E" w:rsidRPr="007A17B0" w:rsidRDefault="007A17B0">
      <w:pPr>
        <w:pStyle w:val="BodyText"/>
        <w:shd w:val="clear" w:color="auto" w:fill="FFFFFF"/>
        <w:spacing w:after="0"/>
        <w:ind w:left="72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 </w:t>
      </w:r>
      <w:r w:rsidRPr="007A17B0">
        <w:rPr>
          <w:rFonts w:ascii="Times New Roman" w:hAnsi="Times New Roman" w:cs="Times New Roman"/>
          <w:noProof/>
          <w:lang w:val="sr-Cyrl-RS"/>
        </w:rPr>
        <w:t>- центрирано, средина, наслов семинарског рада; ве</w:t>
      </w:r>
      <w:r w:rsidRPr="007A17B0">
        <w:rPr>
          <w:rFonts w:ascii="Times New Roman" w:hAnsi="Times New Roman" w:cs="Times New Roman"/>
          <w:noProof/>
          <w:lang w:val="sr-Cyrl-RS"/>
        </w:rPr>
        <w:t>личина слова 16, затамњено</w:t>
      </w:r>
    </w:p>
    <w:p w:rsidR="004B284E" w:rsidRPr="007A17B0" w:rsidRDefault="007A17B0">
      <w:pPr>
        <w:pStyle w:val="BodyText"/>
        <w:shd w:val="clear" w:color="auto" w:fill="FFFFFF"/>
        <w:spacing w:after="0"/>
        <w:ind w:left="72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 </w:t>
      </w:r>
      <w:r w:rsidRPr="007A17B0">
        <w:rPr>
          <w:rFonts w:ascii="Times New Roman" w:hAnsi="Times New Roman" w:cs="Times New Roman"/>
          <w:noProof/>
          <w:lang w:val="sr-Cyrl-RS"/>
        </w:rPr>
        <w:t>- центрирано, испод наслова, назив предмета, врста рада; величина слова 14</w:t>
      </w:r>
    </w:p>
    <w:p w:rsidR="004B284E" w:rsidRPr="007A17B0" w:rsidRDefault="007A17B0">
      <w:pPr>
        <w:pStyle w:val="BodyText"/>
        <w:shd w:val="clear" w:color="auto" w:fill="FFFFFF"/>
        <w:spacing w:after="0"/>
        <w:ind w:left="72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 </w:t>
      </w:r>
      <w:r w:rsidRPr="007A17B0">
        <w:rPr>
          <w:rFonts w:ascii="Times New Roman" w:hAnsi="Times New Roman" w:cs="Times New Roman"/>
          <w:noProof/>
          <w:lang w:val="sr-Cyrl-RS"/>
        </w:rPr>
        <w:t>- лево: име и презиме наставника,  десно, име и презиме студента, број</w:t>
      </w:r>
    </w:p>
    <w:p w:rsidR="004B284E" w:rsidRPr="007A17B0" w:rsidRDefault="007A17B0">
      <w:pPr>
        <w:pStyle w:val="BodyText"/>
        <w:shd w:val="clear" w:color="auto" w:fill="FFFFFF"/>
        <w:spacing w:after="0"/>
        <w:ind w:left="72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 xml:space="preserve">   </w:t>
      </w:r>
      <w:r w:rsidRPr="007A17B0">
        <w:rPr>
          <w:rFonts w:ascii="Times New Roman" w:hAnsi="Times New Roman" w:cs="Times New Roman"/>
          <w:noProof/>
          <w:lang w:val="sr-Cyrl-RS"/>
        </w:rPr>
        <w:t>индекса; величина слова 14</w:t>
      </w:r>
    </w:p>
    <w:p w:rsidR="004B284E" w:rsidRPr="007A17B0" w:rsidRDefault="007A17B0">
      <w:pPr>
        <w:pStyle w:val="BodyText"/>
        <w:shd w:val="clear" w:color="auto" w:fill="FFFFFF"/>
        <w:spacing w:after="0"/>
        <w:ind w:left="72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 </w:t>
      </w:r>
      <w:r w:rsidRPr="007A17B0">
        <w:rPr>
          <w:rFonts w:ascii="Times New Roman" w:hAnsi="Times New Roman" w:cs="Times New Roman"/>
          <w:noProof/>
          <w:lang w:val="sr-Cyrl-RS"/>
        </w:rPr>
        <w:t>- дно странице, место и датум предаје рада, величи</w:t>
      </w:r>
      <w:r w:rsidRPr="007A17B0">
        <w:rPr>
          <w:rFonts w:ascii="Times New Roman" w:hAnsi="Times New Roman" w:cs="Times New Roman"/>
          <w:noProof/>
          <w:lang w:val="sr-Cyrl-RS"/>
        </w:rPr>
        <w:t>на слова 14</w:t>
      </w:r>
    </w:p>
    <w:p w:rsidR="004B284E" w:rsidRPr="007A17B0" w:rsidRDefault="007A17B0">
      <w:pPr>
        <w:pStyle w:val="BodyText"/>
        <w:shd w:val="clear" w:color="auto" w:fill="FFFFFF"/>
        <w:spacing w:after="0"/>
        <w:ind w:left="72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-  пример (распоредити према формату А4):</w:t>
      </w:r>
    </w:p>
    <w:tbl>
      <w:tblPr>
        <w:tblW w:w="960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98" w:type="dxa"/>
          <w:bottom w:w="28" w:type="dxa"/>
        </w:tblCellMar>
        <w:tblLook w:val="0000" w:firstRow="0" w:lastRow="0" w:firstColumn="0" w:lastColumn="0" w:noHBand="0" w:noVBand="0"/>
      </w:tblPr>
      <w:tblGrid>
        <w:gridCol w:w="9600"/>
      </w:tblGrid>
      <w:tr w:rsidR="007A17B0" w:rsidRPr="007A17B0">
        <w:tc>
          <w:tcPr>
            <w:tcW w:w="9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4B284E" w:rsidRPr="007A17B0" w:rsidRDefault="007A17B0">
            <w:pPr>
              <w:pStyle w:val="TableContents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7A17B0">
              <w:rPr>
                <w:rFonts w:ascii="Times New Roman" w:hAnsi="Times New Roman" w:cs="Times New Roman"/>
                <w:noProof/>
                <w:lang w:val="sr-Cyrl-RS"/>
              </w:rPr>
              <w:t>Висока школа за васпитаче струковних студија</w:t>
            </w:r>
          </w:p>
          <w:p w:rsidR="004B284E" w:rsidRPr="007A17B0" w:rsidRDefault="007A17B0">
            <w:pPr>
              <w:pStyle w:val="TableContents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7A17B0">
              <w:rPr>
                <w:rFonts w:ascii="Times New Roman" w:hAnsi="Times New Roman" w:cs="Times New Roman"/>
                <w:noProof/>
                <w:lang w:val="sr-Cyrl-RS"/>
              </w:rPr>
              <w:t>Организација рада у предшколској установи Пчелица</w:t>
            </w:r>
          </w:p>
          <w:p w:rsidR="004B284E" w:rsidRPr="007A17B0" w:rsidRDefault="007A17B0">
            <w:pPr>
              <w:pStyle w:val="TableContents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7A17B0">
              <w:rPr>
                <w:rFonts w:ascii="Times New Roman" w:hAnsi="Times New Roman" w:cs="Times New Roman"/>
                <w:noProof/>
                <w:lang w:val="sr-Cyrl-RS"/>
              </w:rPr>
              <w:t> </w:t>
            </w:r>
            <w:r w:rsidRPr="007A17B0">
              <w:rPr>
                <w:rFonts w:ascii="Times New Roman" w:hAnsi="Times New Roman" w:cs="Times New Roman"/>
                <w:noProof/>
                <w:lang w:val="sr-Cyrl-RS"/>
              </w:rPr>
              <w:t>Методика васпитно – образовног рада 1, семинарски рад</w:t>
            </w:r>
          </w:p>
          <w:p w:rsidR="004B284E" w:rsidRPr="007A17B0" w:rsidRDefault="007A17B0">
            <w:pPr>
              <w:pStyle w:val="TableContents"/>
              <w:jc w:val="both"/>
              <w:rPr>
                <w:rFonts w:ascii="Times New Roman" w:hAnsi="Times New Roman" w:cs="Times New Roman"/>
                <w:noProof/>
                <w:lang w:val="sr-Cyrl-RS"/>
              </w:rPr>
            </w:pPr>
            <w:r w:rsidRPr="007A17B0">
              <w:rPr>
                <w:rFonts w:ascii="Times New Roman" w:hAnsi="Times New Roman" w:cs="Times New Roman"/>
                <w:noProof/>
                <w:lang w:val="sr-Cyrl-RS"/>
              </w:rPr>
              <w:t>    </w:t>
            </w:r>
            <w:r w:rsidRPr="007A17B0">
              <w:rPr>
                <w:rFonts w:ascii="Times New Roman" w:hAnsi="Times New Roman" w:cs="Times New Roman"/>
                <w:noProof/>
                <w:lang w:val="sr-Cyrl-RS"/>
              </w:rPr>
              <w:t>Наставник:                                      </w:t>
            </w:r>
            <w:r w:rsidRPr="007A17B0">
              <w:rPr>
                <w:rFonts w:ascii="Times New Roman" w:hAnsi="Times New Roman" w:cs="Times New Roman"/>
                <w:noProof/>
                <w:lang w:val="sr-Cyrl-RS"/>
              </w:rPr>
              <w:t>                      Студент:</w:t>
            </w:r>
          </w:p>
          <w:p w:rsidR="004B284E" w:rsidRPr="007A17B0" w:rsidRDefault="007A17B0">
            <w:pPr>
              <w:pStyle w:val="TableContents"/>
              <w:jc w:val="both"/>
              <w:rPr>
                <w:rFonts w:ascii="Times New Roman" w:hAnsi="Times New Roman" w:cs="Times New Roman"/>
                <w:noProof/>
                <w:lang w:val="sr-Cyrl-RS"/>
              </w:rPr>
            </w:pPr>
            <w:r w:rsidRPr="007A17B0">
              <w:rPr>
                <w:rFonts w:ascii="Times New Roman" w:hAnsi="Times New Roman" w:cs="Times New Roman"/>
                <w:noProof/>
                <w:lang w:val="sr-Cyrl-RS"/>
              </w:rPr>
              <w:t>др Весна Краварушић                                     Јована Павићевић</w:t>
            </w:r>
          </w:p>
          <w:p w:rsidR="004B284E" w:rsidRPr="007A17B0" w:rsidRDefault="007A17B0">
            <w:pPr>
              <w:pStyle w:val="TableContents"/>
              <w:jc w:val="both"/>
              <w:rPr>
                <w:rFonts w:ascii="Times New Roman" w:hAnsi="Times New Roman" w:cs="Times New Roman"/>
                <w:noProof/>
                <w:lang w:val="sr-Cyrl-RS"/>
              </w:rPr>
            </w:pPr>
            <w:r w:rsidRPr="007A17B0">
              <w:rPr>
                <w:rFonts w:ascii="Times New Roman" w:hAnsi="Times New Roman" w:cs="Times New Roman"/>
                <w:noProof/>
                <w:lang w:val="sr-Cyrl-RS"/>
              </w:rPr>
              <w:t xml:space="preserve">                                                                         </w:t>
            </w:r>
            <w:r w:rsidRPr="007A17B0">
              <w:rPr>
                <w:rFonts w:ascii="Times New Roman" w:hAnsi="Times New Roman" w:cs="Times New Roman"/>
                <w:noProof/>
                <w:lang w:val="sr-Cyrl-RS"/>
              </w:rPr>
              <w:t>број индекса 131/13</w:t>
            </w:r>
          </w:p>
          <w:p w:rsidR="004B284E" w:rsidRPr="007A17B0" w:rsidRDefault="007A17B0">
            <w:pPr>
              <w:pStyle w:val="TableContents"/>
              <w:jc w:val="both"/>
              <w:rPr>
                <w:rFonts w:ascii="Times New Roman" w:hAnsi="Times New Roman" w:cs="Times New Roman"/>
                <w:noProof/>
                <w:lang w:val="sr-Cyrl-RS"/>
              </w:rPr>
            </w:pPr>
            <w:r w:rsidRPr="007A17B0">
              <w:rPr>
                <w:rFonts w:ascii="Times New Roman" w:hAnsi="Times New Roman" w:cs="Times New Roman"/>
                <w:noProof/>
                <w:lang w:val="sr-Cyrl-RS"/>
              </w:rPr>
              <w:t>                                                                                </w:t>
            </w:r>
          </w:p>
          <w:p w:rsidR="004B284E" w:rsidRPr="007A17B0" w:rsidRDefault="007A17B0">
            <w:pPr>
              <w:pStyle w:val="TableContents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7A17B0">
              <w:rPr>
                <w:rFonts w:ascii="Times New Roman" w:hAnsi="Times New Roman" w:cs="Times New Roman"/>
                <w:noProof/>
                <w:lang w:val="sr-Cyrl-RS"/>
              </w:rPr>
              <w:lastRenderedPageBreak/>
              <w:t>Алексинац, 13.11.2014.</w:t>
            </w:r>
          </w:p>
          <w:p w:rsidR="004B284E" w:rsidRPr="007A17B0" w:rsidRDefault="007A17B0">
            <w:pPr>
              <w:pStyle w:val="TableContents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7A17B0">
              <w:rPr>
                <w:rFonts w:ascii="Times New Roman" w:hAnsi="Times New Roman" w:cs="Times New Roman"/>
                <w:noProof/>
                <w:lang w:val="sr-Cyrl-RS"/>
              </w:rPr>
              <w:t>      </w:t>
            </w:r>
          </w:p>
        </w:tc>
      </w:tr>
    </w:tbl>
    <w:p w:rsidR="004B284E" w:rsidRPr="007A17B0" w:rsidRDefault="007A17B0">
      <w:pPr>
        <w:pStyle w:val="BodyTex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lastRenderedPageBreak/>
        <w:t>Садржај</w:t>
      </w:r>
    </w:p>
    <w:p w:rsidR="004B284E" w:rsidRPr="007A17B0" w:rsidRDefault="007A17B0">
      <w:pPr>
        <w:pStyle w:val="BodyText"/>
        <w:shd w:val="clear" w:color="auto" w:fill="FFFFFF"/>
        <w:spacing w:after="0"/>
        <w:ind w:left="72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 </w:t>
      </w:r>
      <w:r w:rsidRPr="007A17B0">
        <w:rPr>
          <w:rFonts w:ascii="Times New Roman" w:hAnsi="Times New Roman" w:cs="Times New Roman"/>
          <w:noProof/>
          <w:lang w:val="sr-Cyrl-RS"/>
        </w:rPr>
        <w:t>-попис међунаслова (поглавља) и почетних страница међунаслова (поглавља); величина слова 12</w:t>
      </w:r>
    </w:p>
    <w:p w:rsidR="004B284E" w:rsidRPr="007A17B0" w:rsidRDefault="007A17B0">
      <w:pPr>
        <w:pStyle w:val="BodyText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Дужина текста семинарског рада</w:t>
      </w:r>
    </w:p>
    <w:p w:rsidR="004B284E" w:rsidRPr="007A17B0" w:rsidRDefault="007A17B0">
      <w:pPr>
        <w:pStyle w:val="BodyText"/>
        <w:shd w:val="clear" w:color="auto" w:fill="FFFFFF"/>
        <w:spacing w:after="0"/>
        <w:ind w:left="72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-5 до 15 стр</w:t>
      </w:r>
      <w:r w:rsidRPr="007A17B0">
        <w:rPr>
          <w:rFonts w:ascii="Times New Roman" w:hAnsi="Times New Roman" w:cs="Times New Roman"/>
          <w:noProof/>
          <w:lang w:val="sr-Cyrl-RS"/>
        </w:rPr>
        <w:t>аница текста (укључујући и  странице наслова и садржаја, које се не обележавају бројем)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 xml:space="preserve">      </w:t>
      </w:r>
      <w:r w:rsidRPr="007A17B0">
        <w:rPr>
          <w:rFonts w:ascii="Times New Roman" w:hAnsi="Times New Roman" w:cs="Times New Roman"/>
          <w:noProof/>
          <w:lang w:val="sr-Cyrl-RS"/>
        </w:rPr>
        <w:t>4.   Текст семинарског рада се куца словима Times New Roman, величина слова 12,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 xml:space="preserve">             </w:t>
      </w:r>
      <w:r w:rsidRPr="007A17B0">
        <w:rPr>
          <w:rFonts w:ascii="Times New Roman" w:hAnsi="Times New Roman" w:cs="Times New Roman"/>
          <w:noProof/>
          <w:lang w:val="sr-Cyrl-RS"/>
        </w:rPr>
        <w:t>проред 1,5</w:t>
      </w:r>
    </w:p>
    <w:p w:rsidR="004B284E" w:rsidRPr="007A17B0" w:rsidRDefault="007A17B0">
      <w:pPr>
        <w:pStyle w:val="BodyText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 xml:space="preserve">Испод текста је могуће користити простор за белешке, </w:t>
      </w:r>
      <w:r w:rsidRPr="007A17B0">
        <w:rPr>
          <w:rFonts w:ascii="Times New Roman" w:hAnsi="Times New Roman" w:cs="Times New Roman"/>
          <w:noProof/>
          <w:lang w:val="sr-Cyrl-RS"/>
        </w:rPr>
        <w:t>којима се допуњавају подаци изнети у тексту или коментаришу</w:t>
      </w:r>
    </w:p>
    <w:p w:rsidR="004B284E" w:rsidRPr="007A17B0" w:rsidRDefault="007A17B0">
      <w:pPr>
        <w:pStyle w:val="BodyText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Прилоге (фотографије, слајдове, шематске приказе, цртеже, графиконе...) уметнути у текстуални део, уз обележавање у тексту: лево, изнад прилога: прилог, број; велична слова за означавање прилога 1</w:t>
      </w:r>
      <w:r w:rsidRPr="007A17B0">
        <w:rPr>
          <w:rFonts w:ascii="Times New Roman" w:hAnsi="Times New Roman" w:cs="Times New Roman"/>
          <w:noProof/>
          <w:lang w:val="sr-Cyrl-RS"/>
        </w:rPr>
        <w:t>0</w:t>
      </w:r>
    </w:p>
    <w:p w:rsidR="004B284E" w:rsidRPr="007A17B0" w:rsidRDefault="007A17B0">
      <w:pPr>
        <w:pStyle w:val="BodyText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Рад садржи елементе: увод, разрада (међунаслови, поглавља), закључак/ закључна разматрања, литература</w:t>
      </w:r>
    </w:p>
    <w:p w:rsidR="004B284E" w:rsidRPr="007A17B0" w:rsidRDefault="007A17B0">
      <w:pPr>
        <w:pStyle w:val="BodyText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 xml:space="preserve">Литература је последње поглавље у раду, где се наводе извори који су коришћени приликом израде рада (књига, уџбеник, енциклопедија, чланак из часописа, </w:t>
      </w:r>
      <w:r w:rsidRPr="007A17B0">
        <w:rPr>
          <w:rFonts w:ascii="Times New Roman" w:hAnsi="Times New Roman" w:cs="Times New Roman"/>
          <w:noProof/>
          <w:lang w:val="sr-Cyrl-RS"/>
        </w:rPr>
        <w:t>чланак из дневних новина, извор са интернета..)</w:t>
      </w:r>
    </w:p>
    <w:p w:rsidR="004B284E" w:rsidRPr="007A17B0" w:rsidRDefault="007A17B0">
      <w:pPr>
        <w:pStyle w:val="BodyText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Семинарски рад се упућује предавачу електронском поштом, у унапред договорено време. Мејл адреса је:</w:t>
      </w:r>
    </w:p>
    <w:p w:rsidR="004B284E" w:rsidRPr="007A17B0" w:rsidRDefault="007A17B0">
      <w:pPr>
        <w:pStyle w:val="BodyText"/>
        <w:shd w:val="clear" w:color="auto" w:fill="FFFFFF"/>
        <w:spacing w:after="0" w:line="270" w:lineRule="atLeast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Обележавање референци у тексту и списак коришћене литературе:</w:t>
      </w:r>
    </w:p>
    <w:p w:rsidR="004B284E" w:rsidRPr="007A17B0" w:rsidRDefault="007A17B0">
      <w:pPr>
        <w:pStyle w:val="BodyText"/>
        <w:shd w:val="clear" w:color="auto" w:fill="FFFFFF"/>
        <w:spacing w:after="0" w:line="270" w:lineRule="atLeast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highlight w:val="white"/>
          <w:lang w:val="sr-Cyrl-RS"/>
        </w:rPr>
        <w:t>АПА стил (American Psychological Association</w:t>
      </w:r>
      <w:r w:rsidRPr="007A17B0">
        <w:rPr>
          <w:rStyle w:val="Emphasis"/>
          <w:rFonts w:ascii="Times New Roman" w:hAnsi="Times New Roman" w:cs="Times New Roman"/>
          <w:i w:val="0"/>
          <w:noProof/>
          <w:lang w:val="sr-Cyrl-RS"/>
        </w:rPr>
        <w:t>s</w:t>
      </w:r>
      <w:r w:rsidRPr="007A17B0">
        <w:rPr>
          <w:rStyle w:val="Emphasis"/>
          <w:rFonts w:ascii="Times New Roman" w:hAnsi="Times New Roman" w:cs="Times New Roman"/>
          <w:i w:val="0"/>
          <w:noProof/>
          <w:lang w:val="sr-Cyrl-RS"/>
        </w:rPr>
        <w:t>tyle</w:t>
      </w:r>
      <w:r w:rsidRPr="007A17B0">
        <w:rPr>
          <w:rFonts w:ascii="Times New Roman" w:hAnsi="Times New Roman" w:cs="Times New Roman"/>
          <w:noProof/>
          <w:highlight w:val="white"/>
          <w:lang w:val="sr-Cyrl-RS"/>
        </w:rPr>
        <w:t>), примерен друштвено                     хуманистичким наукама. Основни примери:</w:t>
      </w:r>
    </w:p>
    <w:p w:rsidR="004B284E" w:rsidRPr="007A17B0" w:rsidRDefault="007A17B0">
      <w:pPr>
        <w:pStyle w:val="BodyText"/>
        <w:shd w:val="clear" w:color="auto" w:fill="FFFFFF"/>
        <w:spacing w:after="0" w:line="270" w:lineRule="atLeast"/>
        <w:rPr>
          <w:rFonts w:ascii="Times New Roman" w:hAnsi="Times New Roman" w:cs="Times New Roman"/>
          <w:noProof/>
          <w:u w:val="single"/>
          <w:lang w:val="sr-Cyrl-RS"/>
        </w:rPr>
      </w:pPr>
      <w:r w:rsidRPr="007A17B0">
        <w:rPr>
          <w:rFonts w:ascii="Times New Roman" w:hAnsi="Times New Roman" w:cs="Times New Roman"/>
          <w:noProof/>
          <w:u w:val="single"/>
          <w:lang w:val="sr-Cyrl-RS"/>
        </w:rPr>
        <w:t>Цитирање унутар текста:</w:t>
      </w:r>
    </w:p>
    <w:p w:rsidR="004B284E" w:rsidRPr="007A17B0" w:rsidRDefault="007A17B0">
      <w:pPr>
        <w:pStyle w:val="BodyText"/>
        <w:shd w:val="clear" w:color="auto" w:fill="FFFFFF"/>
        <w:spacing w:after="0" w:line="270" w:lineRule="atLeast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Поричући као основни аспект сопствене сексуалности и идентитета мушког, он се, према речима Волфенштајнерове (1974), „окренуо од стварности која с</w:t>
      </w:r>
      <w:r w:rsidRPr="007A17B0">
        <w:rPr>
          <w:rFonts w:ascii="Times New Roman" w:hAnsi="Times New Roman" w:cs="Times New Roman"/>
          <w:noProof/>
          <w:lang w:val="sr-Cyrl-RS"/>
        </w:rPr>
        <w:t>е показала тако неподношљиво разочаравајућа“ (стр.9).</w:t>
      </w:r>
    </w:p>
    <w:p w:rsidR="004B284E" w:rsidRPr="007A17B0" w:rsidRDefault="007A17B0">
      <w:pPr>
        <w:pStyle w:val="BodyText"/>
        <w:shd w:val="clear" w:color="auto" w:fill="FFFFFF"/>
        <w:spacing w:after="0" w:line="270" w:lineRule="atLeast"/>
        <w:rPr>
          <w:rFonts w:ascii="Times New Roman" w:hAnsi="Times New Roman" w:cs="Times New Roman"/>
          <w:noProof/>
          <w:u w:val="single"/>
          <w:lang w:val="sr-Cyrl-RS"/>
        </w:rPr>
      </w:pPr>
      <w:r w:rsidRPr="007A17B0">
        <w:rPr>
          <w:rFonts w:ascii="Times New Roman" w:hAnsi="Times New Roman" w:cs="Times New Roman"/>
          <w:noProof/>
          <w:u w:val="single"/>
          <w:lang w:val="sr-Cyrl-RS"/>
        </w:rPr>
        <w:t>Или:</w:t>
      </w:r>
    </w:p>
    <w:p w:rsidR="004B284E" w:rsidRPr="007A17B0" w:rsidRDefault="007A17B0">
      <w:pPr>
        <w:pStyle w:val="BodyText"/>
        <w:shd w:val="clear" w:color="auto" w:fill="FFFFFF"/>
        <w:spacing w:after="0" w:line="270" w:lineRule="atLeast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Продуктиван стваралачки ниво губи својства уметничке комуникације, а добија својства магијског или врачања (</w:t>
      </w:r>
      <w:r w:rsidRPr="007A17B0">
        <w:rPr>
          <w:rFonts w:ascii="Times New Roman" w:hAnsi="Times New Roman" w:cs="Times New Roman"/>
          <w:noProof/>
          <w:highlight w:val="white"/>
          <w:lang w:val="sr-Cyrl-RS"/>
        </w:rPr>
        <w:t>Kris, 1953).</w:t>
      </w:r>
    </w:p>
    <w:p w:rsidR="004B284E" w:rsidRPr="007A17B0" w:rsidRDefault="007A17B0">
      <w:pPr>
        <w:pStyle w:val="BodyText"/>
        <w:shd w:val="clear" w:color="auto" w:fill="FFFFFF"/>
        <w:spacing w:after="0" w:line="270" w:lineRule="atLeast"/>
        <w:rPr>
          <w:rFonts w:ascii="Times New Roman" w:hAnsi="Times New Roman" w:cs="Times New Roman"/>
          <w:noProof/>
          <w:highlight w:val="white"/>
          <w:u w:val="single"/>
          <w:lang w:val="sr-Cyrl-RS"/>
        </w:rPr>
      </w:pPr>
      <w:r w:rsidRPr="007A17B0">
        <w:rPr>
          <w:rFonts w:ascii="Times New Roman" w:hAnsi="Times New Roman" w:cs="Times New Roman"/>
          <w:noProof/>
          <w:highlight w:val="white"/>
          <w:u w:val="single"/>
          <w:lang w:val="sr-Cyrl-RS"/>
        </w:rPr>
        <w:t>Или: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highlight w:val="white"/>
          <w:lang w:val="sr-Cyrl-RS"/>
        </w:rPr>
      </w:pPr>
      <w:r w:rsidRPr="007A17B0">
        <w:rPr>
          <w:rFonts w:ascii="Times New Roman" w:hAnsi="Times New Roman" w:cs="Times New Roman"/>
          <w:noProof/>
          <w:highlight w:val="white"/>
          <w:lang w:val="sr-Cyrl-RS"/>
        </w:rPr>
        <w:t>Виготски (1996) значење израза „социјално“ одређује својствено себи: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highlight w:val="white"/>
          <w:lang w:val="sr-Cyrl-RS"/>
        </w:rPr>
      </w:pPr>
      <w:r w:rsidRPr="007A17B0">
        <w:rPr>
          <w:rFonts w:ascii="Times New Roman" w:hAnsi="Times New Roman" w:cs="Times New Roman"/>
          <w:noProof/>
          <w:highlight w:val="white"/>
          <w:lang w:val="sr-Cyrl-RS"/>
        </w:rPr>
        <w:t>Ре</w:t>
      </w:r>
      <w:r w:rsidRPr="007A17B0">
        <w:rPr>
          <w:rFonts w:ascii="Times New Roman" w:hAnsi="Times New Roman" w:cs="Times New Roman"/>
          <w:noProof/>
          <w:highlight w:val="white"/>
          <w:lang w:val="sr-Cyrl-RS"/>
        </w:rPr>
        <w:t xml:space="preserve">ч социјално примењена на наш предмет је од великог значаја. Пре свега, у најширем значењу она означује да је све културно. Социјално. Култура и јесте продукт социјалног живота и друштвене делатности човека и зато нас већ само постављање проблема културног </w:t>
      </w:r>
      <w:r w:rsidRPr="007A17B0">
        <w:rPr>
          <w:rFonts w:ascii="Times New Roman" w:hAnsi="Times New Roman" w:cs="Times New Roman"/>
          <w:noProof/>
          <w:highlight w:val="white"/>
          <w:lang w:val="sr-Cyrl-RS"/>
        </w:rPr>
        <w:t>развоја понашања непосредно уводи у социјални план развоја. Даље, могло би се указати на то да је знак који се налази ван организма, као и оруђе, одвојен од личности и у ствари служи као друштвени орган или социјално средство (стр.114).</w:t>
      </w:r>
    </w:p>
    <w:p w:rsidR="004B284E" w:rsidRPr="007A17B0" w:rsidRDefault="007A17B0">
      <w:pPr>
        <w:pStyle w:val="BodyText"/>
        <w:shd w:val="clear" w:color="auto" w:fill="FFFFFF"/>
        <w:spacing w:after="0" w:line="270" w:lineRule="atLeast"/>
        <w:rPr>
          <w:rFonts w:ascii="Times New Roman" w:hAnsi="Times New Roman" w:cs="Times New Roman"/>
          <w:noProof/>
          <w:u w:val="single"/>
          <w:lang w:val="sr-Cyrl-RS"/>
        </w:rPr>
      </w:pPr>
      <w:r w:rsidRPr="007A17B0">
        <w:rPr>
          <w:rFonts w:ascii="Times New Roman" w:hAnsi="Times New Roman" w:cs="Times New Roman"/>
          <w:noProof/>
          <w:u w:val="single"/>
          <w:lang w:val="sr-Cyrl-RS"/>
        </w:rPr>
        <w:t>Литература: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highlight w:val="white"/>
          <w:lang w:val="sr-Cyrl-RS"/>
        </w:rPr>
      </w:pPr>
      <w:r w:rsidRPr="007A17B0">
        <w:rPr>
          <w:rFonts w:ascii="Times New Roman" w:hAnsi="Times New Roman" w:cs="Times New Roman"/>
          <w:noProof/>
          <w:highlight w:val="white"/>
          <w:lang w:val="sr-Cyrl-RS"/>
        </w:rPr>
        <w:lastRenderedPageBreak/>
        <w:t>Књига с</w:t>
      </w:r>
      <w:r w:rsidRPr="007A17B0">
        <w:rPr>
          <w:rFonts w:ascii="Times New Roman" w:hAnsi="Times New Roman" w:cs="Times New Roman"/>
          <w:noProof/>
          <w:highlight w:val="white"/>
          <w:lang w:val="sr-Cyrl-RS"/>
        </w:rPr>
        <w:t>а једним аутором: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Сузић,Н. (2006). Пословна култура (друго издање). Бања Лука: XBS.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Књига са више аутора: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highlight w:val="white"/>
          <w:lang w:val="sr-Cyrl-RS"/>
        </w:rPr>
        <w:t>Ђорђевић, С., &amp; Митић,М. (2000). Дипломатско и конзуларно право. Београд: Службени лист СРЈ.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highlight w:val="white"/>
          <w:lang w:val="sr-Cyrl-RS"/>
        </w:rPr>
      </w:pPr>
      <w:r w:rsidRPr="007A17B0">
        <w:rPr>
          <w:rFonts w:ascii="Times New Roman" w:hAnsi="Times New Roman" w:cs="Times New Roman"/>
          <w:noProof/>
          <w:highlight w:val="white"/>
          <w:lang w:val="sr-Cyrl-RS"/>
        </w:rPr>
        <w:t>Енциклопедије, речници: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 xml:space="preserve">Педагошка енциклопедија I и II </w:t>
      </w:r>
      <w:r w:rsidRPr="007A17B0">
        <w:rPr>
          <w:rFonts w:ascii="Times New Roman" w:hAnsi="Times New Roman" w:cs="Times New Roman"/>
          <w:noProof/>
          <w:lang w:val="sr-Cyrl-RS"/>
        </w:rPr>
        <w:t>(1989). Београд: Завод за уџбенике и наставна средства.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Књига са приређивачем или уредником: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Ђурковић, М. (уред.) (2007). Србија 2000-2006: држава, друштво, привреда. Београд: Институт за европске студије.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Чланак из научног часописа: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Сузић, Н. (2008). Како</w:t>
      </w:r>
      <w:r w:rsidRPr="007A17B0">
        <w:rPr>
          <w:rFonts w:ascii="Times New Roman" w:hAnsi="Times New Roman" w:cs="Times New Roman"/>
          <w:noProof/>
          <w:lang w:val="sr-Cyrl-RS"/>
        </w:rPr>
        <w:t xml:space="preserve"> адолесценти вреднују своје родитеље а како родитељи сами себе? Наша школа, часопис за теорију и праксу одгоја и образовања бр. 46/216, str. 25–34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Чланак из часописа: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 xml:space="preserve">Бубњевић, С. (2009, децембар). Скривени келтски трагови. National Geographic Србија, 38. </w:t>
      </w:r>
      <w:r w:rsidRPr="007A17B0">
        <w:rPr>
          <w:rFonts w:ascii="Times New Roman" w:hAnsi="Times New Roman" w:cs="Times New Roman"/>
          <w:noProof/>
          <w:lang w:val="sr-Cyrl-RS"/>
        </w:rPr>
        <w:t>110-117.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Извори са Интернета (veb sajt):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Податак о години се односи на датум креирања или датум последње промене.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Познат аутор: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Kraizer, S. (2005). </w:t>
      </w:r>
      <w:r w:rsidRPr="007A17B0">
        <w:rPr>
          <w:rStyle w:val="Emphasis"/>
          <w:rFonts w:ascii="Times New Roman" w:hAnsi="Times New Roman" w:cs="Times New Roman"/>
          <w:i w:val="0"/>
          <w:noProof/>
          <w:lang w:val="sr-Cyrl-RS"/>
        </w:rPr>
        <w:t>Safe child</w:t>
      </w:r>
      <w:r w:rsidRPr="007A17B0">
        <w:rPr>
          <w:rFonts w:ascii="Times New Roman" w:hAnsi="Times New Roman" w:cs="Times New Roman"/>
          <w:noProof/>
          <w:lang w:val="sr-Cyrl-RS"/>
        </w:rPr>
        <w:t>. Preuzeto 29. februara 2008, sa </w:t>
      </w:r>
      <w:hyperlink r:id="rId5">
        <w:r w:rsidRPr="007A17B0">
          <w:rPr>
            <w:rStyle w:val="InternetLink"/>
            <w:rFonts w:ascii="Times New Roman" w:hAnsi="Times New Roman" w:cs="Times New Roman"/>
            <w:noProof/>
            <w:color w:val="auto"/>
            <w:u w:val="none"/>
            <w:lang w:val="sr-Cyrl-RS"/>
          </w:rPr>
          <w:t>http://www.safechild</w:t>
        </w:r>
        <w:r w:rsidRPr="007A17B0">
          <w:rPr>
            <w:rStyle w:val="InternetLink"/>
            <w:rFonts w:ascii="Times New Roman" w:hAnsi="Times New Roman" w:cs="Times New Roman"/>
            <w:noProof/>
            <w:color w:val="auto"/>
            <w:u w:val="none"/>
            <w:lang w:val="sr-Cyrl-RS"/>
          </w:rPr>
          <w:t>.org/</w:t>
        </w:r>
      </w:hyperlink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Непознат аутор: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Style w:val="Emphasis"/>
          <w:rFonts w:ascii="Times New Roman" w:hAnsi="Times New Roman" w:cs="Times New Roman"/>
          <w:noProof/>
          <w:lang w:val="sr-Cyrl-RS"/>
        </w:rPr>
        <w:t> </w:t>
      </w:r>
      <w:r w:rsidRPr="007A17B0">
        <w:rPr>
          <w:rStyle w:val="Emphasis"/>
          <w:rFonts w:ascii="Times New Roman" w:hAnsi="Times New Roman" w:cs="Times New Roman"/>
          <w:i w:val="0"/>
          <w:noProof/>
          <w:lang w:val="sr-Cyrl-RS"/>
        </w:rPr>
        <w:t>Penn State Myths</w:t>
      </w:r>
      <w:r w:rsidRPr="007A17B0">
        <w:rPr>
          <w:rFonts w:ascii="Times New Roman" w:hAnsi="Times New Roman" w:cs="Times New Roman"/>
          <w:noProof/>
          <w:lang w:val="sr-Cyrl-RS"/>
        </w:rPr>
        <w:t>. (2006). Preuzeto 6. decembra 2011, sа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http://www.psu.edu/ur/about/myths.html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Аутор је организација: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Substance Abuse and Mental Health Services Administration (SAMHSA). (15. februar 2008). </w:t>
      </w:r>
      <w:r w:rsidRPr="007A17B0">
        <w:rPr>
          <w:rStyle w:val="Emphasis"/>
          <w:rFonts w:ascii="Times New Roman" w:hAnsi="Times New Roman" w:cs="Times New Roman"/>
          <w:i w:val="0"/>
          <w:noProof/>
          <w:lang w:val="sr-Cyrl-RS"/>
        </w:rPr>
        <w:t>Stop underage drinking</w:t>
      </w:r>
      <w:r w:rsidRPr="007A17B0">
        <w:rPr>
          <w:rFonts w:ascii="Times New Roman" w:hAnsi="Times New Roman" w:cs="Times New Roman"/>
          <w:noProof/>
          <w:lang w:val="sr-Cyrl-RS"/>
        </w:rPr>
        <w:t>. Pre</w:t>
      </w:r>
      <w:r w:rsidRPr="007A17B0">
        <w:rPr>
          <w:rFonts w:ascii="Times New Roman" w:hAnsi="Times New Roman" w:cs="Times New Roman"/>
          <w:noProof/>
          <w:lang w:val="sr-Cyrl-RS"/>
        </w:rPr>
        <w:t>uzeto 29. februara 2008, sa </w:t>
      </w:r>
      <w:hyperlink r:id="rId6">
        <w:r w:rsidRPr="007A17B0">
          <w:rPr>
            <w:rStyle w:val="InternetLink"/>
            <w:rFonts w:ascii="Times New Roman" w:hAnsi="Times New Roman" w:cs="Times New Roman"/>
            <w:noProof/>
            <w:color w:val="auto"/>
            <w:u w:val="none"/>
            <w:lang w:val="sr-Cyrl-RS"/>
          </w:rPr>
          <w:t>http://www.stopalcoholabuse.gov</w:t>
        </w:r>
      </w:hyperlink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Страна унутар  Veb  стране: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Global warming solutions. (2007, May 21). U: </w:t>
      </w:r>
      <w:r w:rsidRPr="007A17B0">
        <w:rPr>
          <w:rStyle w:val="Emphasis"/>
          <w:rFonts w:ascii="Times New Roman" w:hAnsi="Times New Roman" w:cs="Times New Roman"/>
          <w:i w:val="0"/>
          <w:noProof/>
          <w:lang w:val="sr-Cyrl-RS"/>
        </w:rPr>
        <w:t>Union of Concerned Scientists</w:t>
      </w:r>
      <w:r w:rsidRPr="007A17B0">
        <w:rPr>
          <w:rFonts w:ascii="Times New Roman" w:hAnsi="Times New Roman" w:cs="Times New Roman"/>
          <w:noProof/>
          <w:lang w:val="sr-Cyrl-RS"/>
        </w:rPr>
        <w:t>. Preuzeto 29. februara 2008, sa </w:t>
      </w:r>
      <w:hyperlink r:id="rId7">
        <w:r w:rsidRPr="007A17B0">
          <w:rPr>
            <w:rStyle w:val="InternetLink"/>
            <w:rFonts w:ascii="Times New Roman" w:hAnsi="Times New Roman" w:cs="Times New Roman"/>
            <w:noProof/>
            <w:color w:val="auto"/>
            <w:u w:val="none"/>
            <w:lang w:val="sr-Cyrl-RS"/>
          </w:rPr>
          <w:t>http://www.ucsusa.org/global_warming</w:t>
        </w:r>
      </w:hyperlink>
      <w:r w:rsidRPr="007A17B0">
        <w:rPr>
          <w:rFonts w:ascii="Times New Roman" w:hAnsi="Times New Roman" w:cs="Times New Roman"/>
          <w:noProof/>
          <w:lang w:val="sr-Cyrl-RS"/>
        </w:rPr>
        <w:t> /soultions</w:t>
      </w:r>
    </w:p>
    <w:p w:rsidR="004B284E" w:rsidRPr="007A17B0" w:rsidRDefault="007A17B0">
      <w:pPr>
        <w:pStyle w:val="BodyText"/>
        <w:shd w:val="clear" w:color="auto" w:fill="FFFFFF"/>
        <w:spacing w:after="0" w:line="270" w:lineRule="atLeast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Литература: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АПА стил (2012). Библиотека ДКСГ – Водич за цитирање. Преузето 27.9.2013. са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hyperlink r:id="rId8">
        <w:r w:rsidRPr="007A17B0">
          <w:rPr>
            <w:rStyle w:val="InternetLink"/>
            <w:rFonts w:ascii="Times New Roman" w:hAnsi="Times New Roman" w:cs="Times New Roman"/>
            <w:noProof/>
            <w:color w:val="auto"/>
            <w:u w:val="none"/>
            <w:lang w:val="sr-Cyrl-RS"/>
          </w:rPr>
          <w:t>http://www.dksg.rs/biblioteka/vodicZaCitiranje/apa_format.html</w:t>
        </w:r>
      </w:hyperlink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highlight w:val="white"/>
          <w:lang w:val="sr-Cyrl-RS"/>
        </w:rPr>
      </w:pPr>
      <w:r w:rsidRPr="007A17B0">
        <w:rPr>
          <w:rFonts w:ascii="Times New Roman" w:hAnsi="Times New Roman" w:cs="Times New Roman"/>
          <w:noProof/>
          <w:highlight w:val="white"/>
          <w:lang w:val="sr-Cyrl-RS"/>
        </w:rPr>
        <w:t>Дамјановић, П. (2008). Упутство за израду семинарског и завршног рада. Чачак: Висока пословна школа струковних студија.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Јовановић, Ј. Упутство за ауторе. (2013).  Преузето 23.9</w:t>
      </w:r>
      <w:r w:rsidRPr="007A17B0">
        <w:rPr>
          <w:rFonts w:ascii="Times New Roman" w:hAnsi="Times New Roman" w:cs="Times New Roman"/>
          <w:noProof/>
          <w:lang w:val="sr-Cyrl-RS"/>
        </w:rPr>
        <w:t>.2013. са  doi: , UDK: </w:t>
      </w:r>
      <w:hyperlink r:id="rId9">
        <w:r w:rsidRPr="007A17B0">
          <w:rPr>
            <w:rStyle w:val="InternetLink"/>
            <w:rFonts w:ascii="Times New Roman" w:hAnsi="Times New Roman" w:cs="Times New Roman"/>
            <w:noProof/>
            <w:color w:val="auto"/>
            <w:u w:val="none"/>
            <w:lang w:val="sr-Cyrl-RS"/>
          </w:rPr>
          <w:t>http://www.oikosinstitut.org/images/Uputstvo.pdf</w:t>
        </w:r>
      </w:hyperlink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Рајић, Љ. (2011). Упутство  за писање семинарских радова. Београд, преузето 26.9.2013. са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Style w:val="Quotation"/>
          <w:rFonts w:ascii="Times New Roman" w:hAnsi="Times New Roman" w:cs="Times New Roman"/>
          <w:i w:val="0"/>
          <w:noProof/>
          <w:highlight w:val="white"/>
          <w:lang w:val="sr-Cyrl-RS"/>
        </w:rPr>
        <w:t>www.fepn.edu.rs/it/Seminar</w:t>
      </w:r>
      <w:r w:rsidRPr="007A17B0">
        <w:rPr>
          <w:rStyle w:val="Quotation"/>
          <w:rFonts w:ascii="Times New Roman" w:hAnsi="Times New Roman" w:cs="Times New Roman"/>
          <w:i w:val="0"/>
          <w:noProof/>
          <w:highlight w:val="white"/>
          <w:lang w:val="sr-Cyrl-RS"/>
        </w:rPr>
        <w:t>ski.pdf</w:t>
      </w:r>
      <w:r w:rsidRPr="007A17B0">
        <w:rPr>
          <w:rFonts w:ascii="Times New Roman" w:hAnsi="Times New Roman" w:cs="Times New Roman"/>
          <w:noProof/>
          <w:highlight w:val="white"/>
          <w:lang w:val="sr-Cyrl-RS"/>
        </w:rPr>
        <w:t>‎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t>Упуте за писање семинарских радова и цитирање литературе. (2011). Свеучилиште у Задру, одјел за  књижничарство. Преузето  22.9.2013. са ozk.unizd.hr/?p=1376</w:t>
      </w:r>
      <w:r w:rsidRPr="007A17B0">
        <w:rPr>
          <w:rFonts w:ascii="Times New Roman" w:hAnsi="Times New Roman" w:cs="Times New Roman"/>
          <w:noProof/>
          <w:highlight w:val="white"/>
          <w:lang w:val="sr-Cyrl-RS"/>
        </w:rPr>
        <w:t>‎</w:t>
      </w:r>
    </w:p>
    <w:p w:rsidR="004B284E" w:rsidRPr="007A17B0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  <w:highlight w:val="white"/>
          <w:lang w:val="sr-Cyrl-RS"/>
        </w:rPr>
      </w:pPr>
      <w:hyperlink r:id="rId10"/>
    </w:p>
    <w:p w:rsidR="004B284E" w:rsidRPr="007A17B0" w:rsidRDefault="007A17B0">
      <w:pPr>
        <w:pStyle w:val="BodyText"/>
        <w:shd w:val="clear" w:color="auto" w:fill="FFFFFF"/>
        <w:spacing w:after="0" w:line="270" w:lineRule="atLeast"/>
        <w:rPr>
          <w:rFonts w:ascii="Times New Roman" w:hAnsi="Times New Roman" w:cs="Times New Roman"/>
          <w:noProof/>
          <w:lang w:val="sr-Cyrl-RS"/>
        </w:rPr>
      </w:pPr>
      <w:r w:rsidRPr="007A17B0">
        <w:rPr>
          <w:rFonts w:ascii="Times New Roman" w:hAnsi="Times New Roman" w:cs="Times New Roman"/>
          <w:noProof/>
          <w:lang w:val="sr-Cyrl-RS"/>
        </w:rPr>
        <w:lastRenderedPageBreak/>
        <w:t>Алексинац, октобар 2014.                                                                    др Весна Краварушић</w:t>
      </w:r>
    </w:p>
    <w:sectPr w:rsidR="004B284E" w:rsidRPr="007A17B0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3064"/>
    <w:multiLevelType w:val="multilevel"/>
    <w:tmpl w:val="42AC4B3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45E40008"/>
    <w:multiLevelType w:val="multilevel"/>
    <w:tmpl w:val="AC2A548E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4A031ED4"/>
    <w:multiLevelType w:val="multilevel"/>
    <w:tmpl w:val="DF1CC38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4D8474E9"/>
    <w:multiLevelType w:val="multilevel"/>
    <w:tmpl w:val="9D8ED34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68DC7A76"/>
    <w:multiLevelType w:val="multilevel"/>
    <w:tmpl w:val="CD20E4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B284E"/>
    <w:rsid w:val="004B284E"/>
    <w:rsid w:val="007A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E9B71-FF32-4430-92D1-9887B289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ucida Sans Unicode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Emphasis">
    <w:name w:val="Emphasis"/>
    <w:qFormat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Quotation">
    <w:name w:val="Quotation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sg.rs/biblioteka/vodicZaCitiranje/apa_forma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susa.org/global_warm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palcoholabuse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afechild.org/" TargetMode="External"/><Relationship Id="rId10" Type="http://schemas.openxmlformats.org/officeDocument/2006/relationships/hyperlink" Target="http://translate.google.rs/translate?hl=en&amp;sl=hr&amp;u=http://ozk.unizd.hr/%3Fp%3D1376&amp;prev=/search%3Fq%3D%25D0%25A3%25D0%25BF%25D1%2583%25D1%2582%25D0%25B5%2B%25D0%25B7%25D0%25B0%2B%25D0%25BF%25D0%25B8%25D1%2581%25D0%25B0%25D1%259A%25D0%25B5%2B%25D1%2581%25D0%25B5%25D0%25BC%25D0%25B8%25D0%25BD%25D0%25B0%25D1%2580%25D1%2581%25D0%25BA%25D0%25B8%25D1%2585%2B%25D1%2580%25D0%25B0%25D0%25B4%25D0%25BE%25D0%25B2%25D0%25B0%2B%25D0%25B8%2B%25D1%2586%25D0%25B8%25D1%2582%25D0%25B8%25D1%2580%25D0%25B0%25D1%259A%25D0%25B5%2B%25D0%25BB%25D0%25B8%25D1%2582%25D0%25B5%25D1%2580%25D0%25B0%25D1%2582%25D1%2583%25D1%2580%25D0%25B5%2B(%2B%2B%2B%2B%2B%2B%2B),%2B%25D0%25A1%25D0%25B2%25D0%25B5%25D1%2583%25D1%2587%25D0%25B8%25D0%25BB%25D0%25B8%25D1%2588%25D1%2582%25D0%25B5%2B%25D1%2583%2B%25D0%2597%25D0%25B0%25D0%25B4%25D1%2580%25D1%2583,%2B%25D0%25BE%25D0%25B4%25D1%2598%25D0%25B5%25D0%25BB%2B%25D0%25B7%25D0%25B0%2B%2B%25D0%25BA%25D1%259A%25D0%25B8%25D0%25B6%25D0%25BD%25D0%25B8%25D1%2587%25D0%25B0%25D1%2580%25D1%2581%25D1%2582%25D0%25B2%25D0%25BE%26biw%3D1366%26bih%3D6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ikosinstitut.org/images/Uputstv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1603</Words>
  <Characters>9143</Characters>
  <Application>Microsoft Office Word</Application>
  <DocSecurity>0</DocSecurity>
  <Lines>76</Lines>
  <Paragraphs>21</Paragraphs>
  <ScaleCrop>false</ScaleCrop>
  <Company/>
  <LinksUpToDate>false</LinksUpToDate>
  <CharactersWithSpaces>10725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Petrovic</dc:creator>
  <dc:description/>
  <cp:lastModifiedBy>igor</cp:lastModifiedBy>
  <cp:revision>2</cp:revision>
  <dcterms:created xsi:type="dcterms:W3CDTF">2017-10-05T17:20:00Z</dcterms:created>
  <dcterms:modified xsi:type="dcterms:W3CDTF">2017-10-05T17:02:00Z</dcterms:modified>
  <dc:language>en-US</dc:language>
</cp:coreProperties>
</file>